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EF74" w14:textId="67A9E223" w:rsidR="00A73E72" w:rsidRDefault="00A73E72" w:rsidP="0066417A">
      <w:pPr>
        <w:spacing w:before="100" w:beforeAutospacing="1" w:after="100" w:afterAutospacing="1"/>
        <w:jc w:val="center"/>
        <w:rPr>
          <w:rFonts w:ascii="Calibri" w:eastAsia="Times New Roman" w:hAnsi="Calibri" w:cs="Calibri"/>
          <w:b/>
          <w:bCs/>
          <w:i/>
          <w:iCs/>
        </w:rPr>
      </w:pPr>
      <w:r>
        <w:rPr>
          <w:rFonts w:ascii="Calibri" w:eastAsia="Times New Roman" w:hAnsi="Calibri" w:cs="Calibri"/>
          <w:b/>
          <w:bCs/>
          <w:i/>
          <w:iCs/>
          <w:noProof/>
        </w:rPr>
        <w:drawing>
          <wp:inline distT="0" distB="0" distL="0" distR="0" wp14:anchorId="7B554EA6" wp14:editId="3E560ED8">
            <wp:extent cx="2375535" cy="103371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767" cy="1057747"/>
                    </a:xfrm>
                    <a:prstGeom prst="rect">
                      <a:avLst/>
                    </a:prstGeom>
                  </pic:spPr>
                </pic:pic>
              </a:graphicData>
            </a:graphic>
          </wp:inline>
        </w:drawing>
      </w:r>
    </w:p>
    <w:p w14:paraId="71D0E76B" w14:textId="0CCFD26F" w:rsidR="005E0F69" w:rsidRDefault="005E0F69" w:rsidP="005E0F69">
      <w:pPr>
        <w:pStyle w:val="Title"/>
        <w:rPr>
          <w:rFonts w:ascii="Times New Roman" w:hAnsi="Times New Roman" w:cs="Times New Roman"/>
          <w:sz w:val="40"/>
          <w:szCs w:val="40"/>
        </w:rPr>
      </w:pPr>
      <w:r>
        <w:rPr>
          <w:rFonts w:ascii="Times New Roman" w:hAnsi="Times New Roman" w:cs="Times New Roman"/>
          <w:sz w:val="40"/>
          <w:szCs w:val="40"/>
        </w:rPr>
        <w:t xml:space="preserve">Community Event Grant Funding Program </w:t>
      </w:r>
    </w:p>
    <w:p w14:paraId="764AF1AC" w14:textId="77777777" w:rsidR="005E0F69" w:rsidRPr="00F545E5" w:rsidRDefault="005E0F69" w:rsidP="005E0F69">
      <w:pPr>
        <w:pStyle w:val="Title"/>
        <w:rPr>
          <w:rFonts w:ascii="Times New Roman" w:hAnsi="Times New Roman" w:cs="Times New Roman"/>
          <w:szCs w:val="28"/>
        </w:rPr>
      </w:pPr>
      <w:r w:rsidRPr="00F545E5">
        <w:rPr>
          <w:rFonts w:ascii="Times New Roman" w:hAnsi="Times New Roman" w:cs="Times New Roman"/>
          <w:szCs w:val="28"/>
        </w:rPr>
        <w:t>Guidelines &amp; Application</w:t>
      </w:r>
      <w:r>
        <w:rPr>
          <w:rFonts w:ascii="Times New Roman" w:hAnsi="Times New Roman" w:cs="Times New Roman"/>
          <w:szCs w:val="28"/>
        </w:rPr>
        <w:t xml:space="preserve"> </w:t>
      </w:r>
    </w:p>
    <w:p w14:paraId="342652CA" w14:textId="77777777" w:rsidR="005E0F69" w:rsidRPr="00AC2466" w:rsidRDefault="005E0F69" w:rsidP="005E0F69">
      <w:pPr>
        <w:pStyle w:val="Title"/>
        <w:rPr>
          <w:rFonts w:ascii="Times New Roman" w:hAnsi="Times New Roman" w:cs="Times New Roman"/>
          <w:b w:val="0"/>
          <w:bCs w:val="0"/>
          <w:i/>
          <w:iCs/>
          <w:sz w:val="22"/>
          <w:szCs w:val="22"/>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Pr="00AC2466">
        <w:rPr>
          <w:rFonts w:ascii="Times New Roman" w:hAnsi="Times New Roman" w:cs="Times New Roman"/>
          <w:b w:val="0"/>
          <w:bCs w:val="0"/>
          <w:i/>
          <w:iCs/>
          <w:sz w:val="20"/>
          <w:szCs w:val="20"/>
        </w:rPr>
        <w:t xml:space="preserve">Approved </w:t>
      </w:r>
      <w:r>
        <w:rPr>
          <w:rFonts w:ascii="Times New Roman" w:hAnsi="Times New Roman" w:cs="Times New Roman"/>
          <w:b w:val="0"/>
          <w:bCs w:val="0"/>
          <w:i/>
          <w:iCs/>
          <w:sz w:val="20"/>
          <w:szCs w:val="20"/>
        </w:rPr>
        <w:t xml:space="preserve">by TDC on </w:t>
      </w:r>
      <w:r w:rsidRPr="00AC2466">
        <w:rPr>
          <w:rFonts w:ascii="Times New Roman" w:hAnsi="Times New Roman" w:cs="Times New Roman"/>
          <w:b w:val="0"/>
          <w:bCs w:val="0"/>
          <w:i/>
          <w:iCs/>
          <w:sz w:val="20"/>
          <w:szCs w:val="20"/>
        </w:rPr>
        <w:t>April 30, 2020</w:t>
      </w:r>
      <w:r>
        <w:rPr>
          <w:rFonts w:ascii="Times New Roman" w:hAnsi="Times New Roman" w:cs="Times New Roman"/>
          <w:b w:val="0"/>
          <w:bCs w:val="0"/>
          <w:i/>
          <w:iCs/>
          <w:sz w:val="20"/>
          <w:szCs w:val="20"/>
        </w:rPr>
        <w:t>.</w:t>
      </w:r>
    </w:p>
    <w:p w14:paraId="5DE3F24D" w14:textId="77777777" w:rsidR="005E0F69"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The Highlands County Tourist Development Council (TDC) was created </w:t>
      </w:r>
      <w:r w:rsidR="00490D06">
        <w:rPr>
          <w:rFonts w:ascii="Times New Roman" w:eastAsia="Times New Roman" w:hAnsi="Times New Roman" w:cs="Times New Roman"/>
          <w:sz w:val="22"/>
          <w:szCs w:val="22"/>
        </w:rPr>
        <w:t xml:space="preserve">in 1995 </w:t>
      </w:r>
      <w:r w:rsidRPr="0054519B">
        <w:rPr>
          <w:rFonts w:ascii="Times New Roman" w:eastAsia="Times New Roman" w:hAnsi="Times New Roman" w:cs="Times New Roman"/>
          <w:sz w:val="22"/>
          <w:szCs w:val="22"/>
        </w:rPr>
        <w:t xml:space="preserve">pursuant to </w:t>
      </w:r>
      <w:r w:rsidRPr="006D4466">
        <w:rPr>
          <w:rFonts w:ascii="Times New Roman" w:eastAsia="Times New Roman" w:hAnsi="Times New Roman" w:cs="Times New Roman"/>
          <w:color w:val="000000" w:themeColor="text1"/>
          <w:sz w:val="22"/>
          <w:szCs w:val="22"/>
        </w:rPr>
        <w:t xml:space="preserve">Highlands County </w:t>
      </w:r>
      <w:r w:rsidR="00490D06">
        <w:rPr>
          <w:rFonts w:ascii="Times New Roman" w:eastAsia="Times New Roman" w:hAnsi="Times New Roman" w:cs="Times New Roman"/>
          <w:color w:val="000000" w:themeColor="text1"/>
          <w:sz w:val="22"/>
          <w:szCs w:val="22"/>
        </w:rPr>
        <w:t xml:space="preserve">Ordinance 95-4, and </w:t>
      </w:r>
      <w:r w:rsidR="00490D06" w:rsidRPr="006D4466">
        <w:rPr>
          <w:rFonts w:ascii="Times New Roman" w:eastAsia="Times New Roman" w:hAnsi="Times New Roman" w:cs="Times New Roman"/>
          <w:color w:val="000000" w:themeColor="text1"/>
          <w:sz w:val="22"/>
          <w:szCs w:val="22"/>
        </w:rPr>
        <w:t xml:space="preserve">operates in accordance with Section </w:t>
      </w:r>
      <w:r w:rsidR="00490D06" w:rsidRPr="0054519B">
        <w:rPr>
          <w:rFonts w:ascii="Times New Roman" w:eastAsia="Times New Roman" w:hAnsi="Times New Roman" w:cs="Times New Roman"/>
          <w:sz w:val="22"/>
          <w:szCs w:val="22"/>
        </w:rPr>
        <w:t>125.0104, Florida Statutes</w:t>
      </w:r>
      <w:r w:rsidR="00490D06">
        <w:rPr>
          <w:rFonts w:ascii="Times New Roman" w:eastAsia="Times New Roman" w:hAnsi="Times New Roman" w:cs="Times New Roman"/>
          <w:color w:val="000000" w:themeColor="text1"/>
          <w:sz w:val="22"/>
          <w:szCs w:val="22"/>
        </w:rPr>
        <w:t xml:space="preserve">.  </w:t>
      </w:r>
      <w:r w:rsidRPr="0054519B">
        <w:rPr>
          <w:rFonts w:ascii="Times New Roman" w:eastAsia="Times New Roman" w:hAnsi="Times New Roman" w:cs="Times New Roman"/>
          <w:sz w:val="22"/>
          <w:szCs w:val="22"/>
        </w:rPr>
        <w:t xml:space="preserve">The </w:t>
      </w:r>
      <w:r w:rsidR="00490D06">
        <w:rPr>
          <w:rFonts w:ascii="Times New Roman" w:eastAsia="Times New Roman" w:hAnsi="Times New Roman" w:cs="Times New Roman"/>
          <w:sz w:val="22"/>
          <w:szCs w:val="22"/>
        </w:rPr>
        <w:t>county’s 4% Tourist Development Tax (</w:t>
      </w:r>
      <w:r w:rsidRPr="0054519B">
        <w:rPr>
          <w:rFonts w:ascii="Times New Roman" w:eastAsia="Times New Roman" w:hAnsi="Times New Roman" w:cs="Times New Roman"/>
          <w:sz w:val="22"/>
          <w:szCs w:val="22"/>
        </w:rPr>
        <w:t>TDT</w:t>
      </w:r>
      <w:r w:rsidR="00490D06">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is levied on occupied transient lodging sales, i.e. hotels/motels, campgrounds and other short-term rental properties. The </w:t>
      </w:r>
      <w:r w:rsidR="004A2712" w:rsidRPr="0054519B">
        <w:rPr>
          <w:rFonts w:ascii="Times New Roman" w:eastAsia="Times New Roman" w:hAnsi="Times New Roman" w:cs="Times New Roman"/>
          <w:sz w:val="22"/>
          <w:szCs w:val="22"/>
        </w:rPr>
        <w:t xml:space="preserve">TDT </w:t>
      </w:r>
      <w:r w:rsidRPr="0054519B">
        <w:rPr>
          <w:rFonts w:ascii="Times New Roman" w:eastAsia="Times New Roman" w:hAnsi="Times New Roman" w:cs="Times New Roman"/>
          <w:sz w:val="22"/>
          <w:szCs w:val="22"/>
        </w:rPr>
        <w:t>Revenues are designated to promote Highlands County as a preferred visitor destination</w:t>
      </w:r>
      <w:r w:rsidR="006D4466">
        <w:rPr>
          <w:rFonts w:ascii="Times New Roman" w:eastAsia="Times New Roman" w:hAnsi="Times New Roman" w:cs="Times New Roman"/>
          <w:sz w:val="22"/>
          <w:szCs w:val="22"/>
        </w:rPr>
        <w:t xml:space="preserve"> and assist with increasing tourism to the county in the non-peak tourism months</w:t>
      </w:r>
      <w:r w:rsidRPr="0054519B">
        <w:rPr>
          <w:rFonts w:ascii="Times New Roman" w:eastAsia="Times New Roman" w:hAnsi="Times New Roman" w:cs="Times New Roman"/>
          <w:sz w:val="22"/>
          <w:szCs w:val="22"/>
        </w:rPr>
        <w:t>.</w:t>
      </w:r>
    </w:p>
    <w:p w14:paraId="0CD34E57" w14:textId="77777777" w:rsidR="005E0F69" w:rsidRDefault="005E0F69" w:rsidP="005E0F69">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21711555" w14:textId="77777777" w:rsidR="005E0F69" w:rsidRPr="00F545E5" w:rsidRDefault="005E0F69" w:rsidP="005E0F69">
      <w:pPr>
        <w:pStyle w:val="NormalWeb"/>
        <w:spacing w:before="0" w:beforeAutospacing="0" w:after="0" w:afterAutospacing="0"/>
        <w:jc w:val="both"/>
        <w:rPr>
          <w:sz w:val="22"/>
          <w:szCs w:val="22"/>
        </w:rPr>
      </w:pPr>
    </w:p>
    <w:p w14:paraId="0A4C1A6D" w14:textId="77777777" w:rsidR="005E0F69" w:rsidRPr="00F545E5" w:rsidRDefault="005E0F69" w:rsidP="005E0F69">
      <w:pPr>
        <w:pStyle w:val="NormalWeb"/>
        <w:spacing w:before="0" w:beforeAutospacing="0" w:after="0" w:afterAutospacing="0"/>
        <w:rPr>
          <w:sz w:val="22"/>
          <w:szCs w:val="22"/>
          <w:u w:val="single"/>
        </w:rPr>
      </w:pPr>
      <w:r w:rsidRPr="00F545E5">
        <w:rPr>
          <w:sz w:val="22"/>
          <w:szCs w:val="22"/>
          <w:u w:val="single"/>
        </w:rPr>
        <w:t xml:space="preserve">Why Tourism Development? </w:t>
      </w:r>
    </w:p>
    <w:p w14:paraId="64566302" w14:textId="77777777" w:rsidR="005E0F69" w:rsidRDefault="005E0F69" w:rsidP="005E0F69">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519A1144" w14:textId="77777777" w:rsidR="005E0F69" w:rsidRDefault="005E0F69" w:rsidP="005E0F69">
      <w:pPr>
        <w:pStyle w:val="NormalWeb"/>
        <w:spacing w:before="0" w:beforeAutospacing="0" w:after="0" w:afterAutospacing="0"/>
        <w:jc w:val="both"/>
        <w:rPr>
          <w:sz w:val="22"/>
          <w:szCs w:val="22"/>
        </w:rPr>
      </w:pPr>
    </w:p>
    <w:p w14:paraId="5B8A9DD2" w14:textId="61213278" w:rsidR="005E0F69" w:rsidRDefault="005E0F69" w:rsidP="005E0F69">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353B9F4D" w14:textId="63BCC2D0" w:rsidR="00D553E4" w:rsidRDefault="00D553E4" w:rsidP="005E0F69">
      <w:pPr>
        <w:pStyle w:val="NormalWeb"/>
        <w:spacing w:before="0" w:beforeAutospacing="0" w:after="0" w:afterAutospacing="0"/>
        <w:jc w:val="both"/>
        <w:rPr>
          <w:sz w:val="22"/>
          <w:szCs w:val="22"/>
        </w:rPr>
      </w:pPr>
      <w:r w:rsidRPr="0054519B">
        <w:rPr>
          <w:sz w:val="22"/>
          <w:szCs w:val="22"/>
        </w:rPr>
        <w:t xml:space="preserve"> </w:t>
      </w:r>
    </w:p>
    <w:p w14:paraId="0BEBE6BF" w14:textId="77777777" w:rsidR="00265FE3" w:rsidRPr="00265FE3" w:rsidRDefault="00265FE3" w:rsidP="00265FE3">
      <w:pPr>
        <w:pStyle w:val="NormalWeb"/>
        <w:spacing w:before="0" w:beforeAutospacing="0" w:after="0" w:afterAutospacing="0"/>
        <w:rPr>
          <w:b/>
          <w:bCs/>
          <w:color w:val="131313"/>
          <w:sz w:val="22"/>
          <w:szCs w:val="22"/>
        </w:rPr>
      </w:pPr>
      <w:r w:rsidRPr="00265FE3">
        <w:rPr>
          <w:b/>
          <w:bCs/>
          <w:color w:val="131313"/>
          <w:sz w:val="22"/>
          <w:szCs w:val="22"/>
        </w:rPr>
        <w:t>What is the Community Event Grant Program?</w:t>
      </w:r>
    </w:p>
    <w:p w14:paraId="53DABBA8" w14:textId="5FB602B1" w:rsidR="00265FE3" w:rsidRPr="00265FE3" w:rsidRDefault="00265FE3" w:rsidP="00265FE3">
      <w:pPr>
        <w:pStyle w:val="NormalWeb"/>
        <w:spacing w:before="0" w:beforeAutospacing="0" w:after="0" w:afterAutospacing="0"/>
        <w:rPr>
          <w:color w:val="131313"/>
          <w:sz w:val="22"/>
          <w:szCs w:val="22"/>
        </w:rPr>
      </w:pPr>
      <w:r w:rsidRPr="00265FE3">
        <w:rPr>
          <w:color w:val="131313"/>
          <w:sz w:val="22"/>
          <w:szCs w:val="22"/>
        </w:rPr>
        <w:t>Th</w:t>
      </w:r>
      <w:r w:rsidR="00ED206C">
        <w:rPr>
          <w:color w:val="131313"/>
          <w:sz w:val="22"/>
          <w:szCs w:val="22"/>
        </w:rPr>
        <w:t>e Community Event Grant Program is a</w:t>
      </w:r>
      <w:r w:rsidRPr="00265FE3">
        <w:rPr>
          <w:color w:val="131313"/>
          <w:sz w:val="22"/>
          <w:szCs w:val="22"/>
        </w:rPr>
        <w:t xml:space="preserve"> TDC-funded grant program for events in Highlands County that provide community-based </w:t>
      </w:r>
      <w:r w:rsidR="00BC3553">
        <w:rPr>
          <w:color w:val="131313"/>
          <w:sz w:val="22"/>
          <w:szCs w:val="22"/>
        </w:rPr>
        <w:t xml:space="preserve">entertainment and </w:t>
      </w:r>
      <w:r w:rsidRPr="00265FE3">
        <w:rPr>
          <w:color w:val="131313"/>
          <w:sz w:val="22"/>
          <w:szCs w:val="22"/>
        </w:rPr>
        <w:t xml:space="preserve">recreation </w:t>
      </w:r>
      <w:r w:rsidR="00ED206C">
        <w:rPr>
          <w:color w:val="131313"/>
          <w:sz w:val="22"/>
          <w:szCs w:val="22"/>
        </w:rPr>
        <w:t xml:space="preserve">from </w:t>
      </w:r>
      <w:r w:rsidRPr="00265FE3">
        <w:rPr>
          <w:color w:val="131313"/>
          <w:sz w:val="22"/>
          <w:szCs w:val="22"/>
          <w:u w:val="single"/>
        </w:rPr>
        <w:t>April-December</w:t>
      </w:r>
      <w:r w:rsidRPr="00265FE3">
        <w:rPr>
          <w:color w:val="131313"/>
          <w:sz w:val="22"/>
          <w:szCs w:val="22"/>
        </w:rPr>
        <w:t xml:space="preserve"> for locals and visitors in Highlands County; encourage increased local and visitor spending; reinforce a positive image of Highlands County; amplify the experience economy; leverage and promote the Sebring brand; and provide added value to Highlands County visitors </w:t>
      </w:r>
      <w:r w:rsidR="00ED206C">
        <w:rPr>
          <w:color w:val="131313"/>
          <w:sz w:val="22"/>
          <w:szCs w:val="22"/>
        </w:rPr>
        <w:t>w</w:t>
      </w:r>
      <w:r w:rsidR="00DA509A">
        <w:rPr>
          <w:color w:val="131313"/>
          <w:sz w:val="22"/>
          <w:szCs w:val="22"/>
        </w:rPr>
        <w:t>hile they are visiting</w:t>
      </w:r>
      <w:r w:rsidRPr="00265FE3">
        <w:rPr>
          <w:color w:val="131313"/>
          <w:sz w:val="22"/>
          <w:szCs w:val="22"/>
        </w:rPr>
        <w:t xml:space="preserve"> </w:t>
      </w:r>
      <w:r w:rsidR="00ED206C">
        <w:rPr>
          <w:color w:val="131313"/>
          <w:sz w:val="22"/>
          <w:szCs w:val="22"/>
        </w:rPr>
        <w:t>Highlands C</w:t>
      </w:r>
      <w:r w:rsidRPr="00265FE3">
        <w:rPr>
          <w:color w:val="131313"/>
          <w:sz w:val="22"/>
          <w:szCs w:val="22"/>
        </w:rPr>
        <w:t>ounty.</w:t>
      </w:r>
      <w:r w:rsidR="005C0508">
        <w:rPr>
          <w:color w:val="131313"/>
          <w:sz w:val="22"/>
          <w:szCs w:val="22"/>
        </w:rPr>
        <w:t xml:space="preserve">  </w:t>
      </w:r>
      <w:r w:rsidR="00ED206C">
        <w:rPr>
          <w:color w:val="131313"/>
          <w:sz w:val="22"/>
          <w:szCs w:val="22"/>
        </w:rPr>
        <w:t>Criteria for the Community Grant Program</w:t>
      </w:r>
      <w:r w:rsidR="005C0508">
        <w:rPr>
          <w:color w:val="131313"/>
          <w:sz w:val="22"/>
          <w:szCs w:val="22"/>
        </w:rPr>
        <w:t xml:space="preserve"> include</w:t>
      </w:r>
      <w:r w:rsidR="00ED206C">
        <w:rPr>
          <w:color w:val="131313"/>
          <w:sz w:val="22"/>
          <w:szCs w:val="22"/>
        </w:rPr>
        <w:t>s</w:t>
      </w:r>
      <w:r w:rsidRPr="00265FE3">
        <w:rPr>
          <w:color w:val="131313"/>
          <w:sz w:val="22"/>
          <w:szCs w:val="22"/>
        </w:rPr>
        <w:t>:</w:t>
      </w:r>
    </w:p>
    <w:p w14:paraId="095DF25A" w14:textId="2421AACD"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 xml:space="preserve">Minimum number of event attendees: 500+ </w:t>
      </w:r>
      <w:r w:rsidRPr="00B61B88">
        <w:rPr>
          <w:color w:val="131313"/>
          <w:sz w:val="22"/>
          <w:szCs w:val="22"/>
          <w:u w:val="single"/>
        </w:rPr>
        <w:t>verified</w:t>
      </w:r>
      <w:r w:rsidRPr="00B61B88">
        <w:rPr>
          <w:color w:val="131313"/>
          <w:sz w:val="22"/>
          <w:szCs w:val="22"/>
        </w:rPr>
        <w:t xml:space="preserve"> attendees</w:t>
      </w:r>
    </w:p>
    <w:p w14:paraId="742723C2" w14:textId="2F0A8483"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 xml:space="preserve">Maximum funding: $2,500 (years 1-3); </w:t>
      </w:r>
      <w:r w:rsidR="007A7B6A" w:rsidRPr="00B61B88">
        <w:rPr>
          <w:color w:val="131313"/>
          <w:sz w:val="22"/>
          <w:szCs w:val="22"/>
        </w:rPr>
        <w:t xml:space="preserve">$1,250 </w:t>
      </w:r>
      <w:r w:rsidRPr="00B61B88">
        <w:rPr>
          <w:color w:val="131313"/>
          <w:sz w:val="22"/>
          <w:szCs w:val="22"/>
        </w:rPr>
        <w:t>(years 4-6)</w:t>
      </w:r>
    </w:p>
    <w:p w14:paraId="5D67578D" w14:textId="032082DF" w:rsidR="00BC3553" w:rsidRPr="00B61B88" w:rsidRDefault="00BC355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Applicant</w:t>
      </w:r>
      <w:r w:rsidR="00401268" w:rsidRPr="00B61B88">
        <w:rPr>
          <w:color w:val="131313"/>
          <w:sz w:val="22"/>
          <w:szCs w:val="22"/>
        </w:rPr>
        <w:t>’</w:t>
      </w:r>
      <w:r w:rsidRPr="00B61B88">
        <w:rPr>
          <w:color w:val="131313"/>
          <w:sz w:val="22"/>
          <w:szCs w:val="22"/>
        </w:rPr>
        <w:t>s</w:t>
      </w:r>
      <w:r w:rsidR="00401268" w:rsidRPr="00B61B88">
        <w:rPr>
          <w:color w:val="131313"/>
          <w:sz w:val="22"/>
          <w:szCs w:val="22"/>
        </w:rPr>
        <w:t xml:space="preserve"> contribution:</w:t>
      </w:r>
      <w:r w:rsidRPr="00B61B88">
        <w:rPr>
          <w:color w:val="131313"/>
          <w:sz w:val="22"/>
          <w:szCs w:val="22"/>
        </w:rPr>
        <w:t xml:space="preserve">  1:1 </w:t>
      </w:r>
      <w:r w:rsidR="00FA5884" w:rsidRPr="00B61B88">
        <w:rPr>
          <w:color w:val="131313"/>
          <w:sz w:val="22"/>
          <w:szCs w:val="22"/>
        </w:rPr>
        <w:t xml:space="preserve">cash </w:t>
      </w:r>
      <w:r w:rsidRPr="00B61B88">
        <w:rPr>
          <w:color w:val="131313"/>
          <w:sz w:val="22"/>
          <w:szCs w:val="22"/>
        </w:rPr>
        <w:t xml:space="preserve">matching for all grant funds requested. </w:t>
      </w:r>
      <w:r w:rsidR="00FA5884" w:rsidRPr="00B61B88">
        <w:rPr>
          <w:color w:val="131313"/>
          <w:sz w:val="22"/>
          <w:szCs w:val="22"/>
        </w:rPr>
        <w:t xml:space="preserve">In-kind matching will not be accepted. </w:t>
      </w:r>
    </w:p>
    <w:p w14:paraId="1BC75B68" w14:textId="1149587E" w:rsidR="00BC3553" w:rsidRPr="00B61B88" w:rsidRDefault="00401268" w:rsidP="00B61B88">
      <w:pPr>
        <w:pStyle w:val="NormalWeb"/>
        <w:numPr>
          <w:ilvl w:val="0"/>
          <w:numId w:val="34"/>
        </w:numPr>
        <w:spacing w:before="0" w:beforeAutospacing="0" w:after="0" w:afterAutospacing="0"/>
        <w:rPr>
          <w:color w:val="131313"/>
          <w:sz w:val="22"/>
          <w:szCs w:val="22"/>
        </w:rPr>
      </w:pPr>
      <w:r w:rsidRPr="00B61B88">
        <w:rPr>
          <w:color w:val="131313"/>
          <w:sz w:val="22"/>
          <w:szCs w:val="22"/>
        </w:rPr>
        <w:lastRenderedPageBreak/>
        <w:t xml:space="preserve">Eligible organization: </w:t>
      </w:r>
      <w:r w:rsidR="00BC3553" w:rsidRPr="00B61B88">
        <w:rPr>
          <w:color w:val="131313"/>
          <w:sz w:val="22"/>
          <w:szCs w:val="22"/>
        </w:rPr>
        <w:t>non-profit organizations in Highlands County</w:t>
      </w:r>
    </w:p>
    <w:p w14:paraId="1C93CB1B" w14:textId="45D48516"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Application period: Once per year; must be 120 days before event</w:t>
      </w:r>
    </w:p>
    <w:p w14:paraId="4511EA80" w14:textId="21BBEA17" w:rsidR="00401268" w:rsidRPr="00B61B88" w:rsidRDefault="00401268" w:rsidP="00B61B88">
      <w:pPr>
        <w:pStyle w:val="NormalWeb"/>
        <w:numPr>
          <w:ilvl w:val="0"/>
          <w:numId w:val="34"/>
        </w:numPr>
        <w:spacing w:before="0" w:beforeAutospacing="0" w:after="0" w:afterAutospacing="0"/>
        <w:rPr>
          <w:color w:val="131313"/>
          <w:sz w:val="22"/>
          <w:szCs w:val="22"/>
        </w:rPr>
      </w:pPr>
      <w:r w:rsidRPr="00B61B88">
        <w:rPr>
          <w:color w:val="131313"/>
          <w:sz w:val="22"/>
          <w:szCs w:val="22"/>
        </w:rPr>
        <w:t>Selection of recipient: based on scoring</w:t>
      </w:r>
    </w:p>
    <w:p w14:paraId="639DD412" w14:textId="45EEE606"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Funding: Grant funds can only be used for reimbursable marketing outside Highlands County; 75% must be digital online advertising</w:t>
      </w:r>
    </w:p>
    <w:p w14:paraId="41CEA4A1" w14:textId="1DC439EB" w:rsidR="00D553E4" w:rsidRDefault="00D553E4" w:rsidP="00171F4F">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TDT funding of </w:t>
      </w:r>
      <w:r w:rsidR="00DA509A">
        <w:rPr>
          <w:rFonts w:ascii="Times New Roman" w:eastAsia="Times New Roman" w:hAnsi="Times New Roman" w:cs="Times New Roman"/>
          <w:sz w:val="22"/>
          <w:szCs w:val="22"/>
        </w:rPr>
        <w:t xml:space="preserve">Highlands County </w:t>
      </w:r>
      <w:r w:rsidRPr="0054519B">
        <w:rPr>
          <w:rFonts w:ascii="Times New Roman" w:eastAsia="Times New Roman" w:hAnsi="Times New Roman" w:cs="Times New Roman"/>
          <w:sz w:val="22"/>
          <w:szCs w:val="22"/>
        </w:rPr>
        <w:t>community events and ongoing programs should be provided only on a limited term basis, as “seed funding</w:t>
      </w:r>
      <w:r w:rsidR="00B61B88">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not as a perpetual revenue source. </w:t>
      </w:r>
      <w:r w:rsidR="00274A74">
        <w:rPr>
          <w:rFonts w:ascii="Times New Roman" w:eastAsia="Times New Roman" w:hAnsi="Times New Roman" w:cs="Times New Roman"/>
          <w:sz w:val="22"/>
          <w:szCs w:val="22"/>
        </w:rPr>
        <w:t xml:space="preserve">That objective for TDT funding </w:t>
      </w:r>
      <w:r w:rsidRPr="0054519B">
        <w:rPr>
          <w:rFonts w:ascii="Times New Roman" w:eastAsia="Times New Roman" w:hAnsi="Times New Roman" w:cs="Times New Roman"/>
          <w:sz w:val="22"/>
          <w:szCs w:val="22"/>
        </w:rPr>
        <w:t xml:space="preserve">is to encourage organizations to develop their programs in ways that help </w:t>
      </w:r>
      <w:r w:rsidR="00BC3553">
        <w:rPr>
          <w:rFonts w:ascii="Times New Roman" w:eastAsia="Times New Roman" w:hAnsi="Times New Roman" w:cs="Times New Roman"/>
          <w:sz w:val="22"/>
          <w:szCs w:val="22"/>
        </w:rPr>
        <w:t>events</w:t>
      </w:r>
      <w:r w:rsidRPr="0054519B">
        <w:rPr>
          <w:rFonts w:ascii="Times New Roman" w:eastAsia="Times New Roman" w:hAnsi="Times New Roman" w:cs="Times New Roman"/>
          <w:sz w:val="22"/>
          <w:szCs w:val="22"/>
        </w:rPr>
        <w:t xml:space="preserve"> become self‐sufficient </w:t>
      </w:r>
      <w:r w:rsidR="00274A74">
        <w:rPr>
          <w:rFonts w:ascii="Times New Roman" w:eastAsia="Times New Roman" w:hAnsi="Times New Roman" w:cs="Times New Roman"/>
          <w:sz w:val="22"/>
          <w:szCs w:val="22"/>
        </w:rPr>
        <w:t xml:space="preserve">in </w:t>
      </w:r>
      <w:r w:rsidRPr="0054519B">
        <w:rPr>
          <w:rFonts w:ascii="Times New Roman" w:eastAsia="Times New Roman" w:hAnsi="Times New Roman" w:cs="Times New Roman"/>
          <w:sz w:val="22"/>
          <w:szCs w:val="22"/>
        </w:rPr>
        <w:t xml:space="preserve">their promotional expenses. In doing so, funding </w:t>
      </w:r>
      <w:r w:rsidR="00BC3553">
        <w:rPr>
          <w:rFonts w:ascii="Times New Roman" w:eastAsia="Times New Roman" w:hAnsi="Times New Roman" w:cs="Times New Roman"/>
          <w:sz w:val="22"/>
          <w:szCs w:val="22"/>
        </w:rPr>
        <w:t>can be</w:t>
      </w:r>
      <w:r w:rsidRPr="0054519B">
        <w:rPr>
          <w:rFonts w:ascii="Times New Roman" w:eastAsia="Times New Roman" w:hAnsi="Times New Roman" w:cs="Times New Roman"/>
          <w:sz w:val="22"/>
          <w:szCs w:val="22"/>
        </w:rPr>
        <w:t xml:space="preserve"> available to assist other events</w:t>
      </w:r>
      <w:r w:rsidR="001403E1">
        <w:rPr>
          <w:rFonts w:ascii="Times New Roman" w:eastAsia="Times New Roman" w:hAnsi="Times New Roman" w:cs="Times New Roman"/>
          <w:sz w:val="22"/>
          <w:szCs w:val="22"/>
        </w:rPr>
        <w:t xml:space="preserve"> and help</w:t>
      </w:r>
      <w:r w:rsidRPr="0054519B">
        <w:rPr>
          <w:rFonts w:ascii="Times New Roman" w:eastAsia="Times New Roman" w:hAnsi="Times New Roman" w:cs="Times New Roman"/>
          <w:sz w:val="22"/>
          <w:szCs w:val="22"/>
        </w:rPr>
        <w:t xml:space="preserve"> enhanc</w:t>
      </w:r>
      <w:r w:rsidR="001403E1">
        <w:rPr>
          <w:rFonts w:ascii="Times New Roman" w:eastAsia="Times New Roman" w:hAnsi="Times New Roman" w:cs="Times New Roman"/>
          <w:sz w:val="22"/>
          <w:szCs w:val="22"/>
        </w:rPr>
        <w:t>e</w:t>
      </w:r>
      <w:r w:rsidRPr="0054519B">
        <w:rPr>
          <w:rFonts w:ascii="Times New Roman" w:eastAsia="Times New Roman" w:hAnsi="Times New Roman" w:cs="Times New Roman"/>
          <w:sz w:val="22"/>
          <w:szCs w:val="22"/>
        </w:rPr>
        <w:t xml:space="preserve"> the overall community product. </w:t>
      </w:r>
    </w:p>
    <w:p w14:paraId="5332C11E" w14:textId="7BB582BB" w:rsidR="005C0508" w:rsidRPr="00A676AB" w:rsidRDefault="005C0508" w:rsidP="005C050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Some </w:t>
      </w:r>
      <w:r>
        <w:rPr>
          <w:rFonts w:ascii="Times New Roman" w:eastAsia="Times New Roman" w:hAnsi="Times New Roman" w:cs="Times New Roman"/>
          <w:sz w:val="22"/>
          <w:szCs w:val="22"/>
        </w:rPr>
        <w:t xml:space="preserve">Community </w:t>
      </w:r>
      <w:r w:rsidRPr="00A676AB">
        <w:rPr>
          <w:rFonts w:ascii="Times New Roman" w:eastAsia="Times New Roman" w:hAnsi="Times New Roman" w:cs="Times New Roman"/>
          <w:sz w:val="22"/>
          <w:szCs w:val="22"/>
        </w:rPr>
        <w:t>Events attract large numbers of day visitors with little to no overnight room night stay</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Th</w:t>
      </w:r>
      <w:r w:rsidR="00401268">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 xml:space="preserve">se community events have a positive effect in contributing to the vitality of Highlands County and </w:t>
      </w:r>
      <w:r w:rsidR="00401268">
        <w:rPr>
          <w:rFonts w:ascii="Times New Roman" w:eastAsia="Times New Roman" w:hAnsi="Times New Roman" w:cs="Times New Roman"/>
          <w:sz w:val="22"/>
          <w:szCs w:val="22"/>
        </w:rPr>
        <w:t xml:space="preserve">are </w:t>
      </w:r>
      <w:r w:rsidRPr="00A676AB">
        <w:rPr>
          <w:rFonts w:ascii="Times New Roman" w:eastAsia="Times New Roman" w:hAnsi="Times New Roman" w:cs="Times New Roman"/>
          <w:sz w:val="22"/>
          <w:szCs w:val="22"/>
        </w:rPr>
        <w:t xml:space="preserve">therefore attractive to potential tourists. </w:t>
      </w:r>
      <w:r>
        <w:rPr>
          <w:rFonts w:ascii="Times New Roman" w:eastAsia="Times New Roman" w:hAnsi="Times New Roman" w:cs="Times New Roman"/>
          <w:sz w:val="22"/>
          <w:szCs w:val="22"/>
        </w:rPr>
        <w:t>Therefore</w:t>
      </w:r>
      <w:r w:rsidRPr="00A676AB">
        <w:rPr>
          <w:rFonts w:ascii="Times New Roman" w:eastAsia="Times New Roman" w:hAnsi="Times New Roman" w:cs="Times New Roman"/>
          <w:sz w:val="22"/>
          <w:szCs w:val="22"/>
        </w:rPr>
        <w:t>, the TDC may support th</w:t>
      </w:r>
      <w:r w:rsidR="00401268">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events that are open to the public through non‐</w:t>
      </w:r>
      <w:r>
        <w:rPr>
          <w:rFonts w:ascii="Times New Roman" w:eastAsia="Times New Roman" w:hAnsi="Times New Roman" w:cs="Times New Roman"/>
          <w:sz w:val="22"/>
          <w:szCs w:val="22"/>
        </w:rPr>
        <w:t>grant/non-monetary avenues</w:t>
      </w:r>
      <w:r w:rsidRPr="00A676AB">
        <w:rPr>
          <w:rFonts w:ascii="Times New Roman" w:eastAsia="Times New Roman" w:hAnsi="Times New Roman" w:cs="Times New Roman"/>
          <w:sz w:val="22"/>
          <w:szCs w:val="22"/>
        </w:rPr>
        <w:t xml:space="preserve">, such as: </w:t>
      </w:r>
    </w:p>
    <w:p w14:paraId="06F3A61D" w14:textId="77777777" w:rsidR="005C0508" w:rsidRDefault="005C0508" w:rsidP="005C0508">
      <w:pPr>
        <w:numPr>
          <w:ilvl w:val="0"/>
          <w:numId w:val="30"/>
        </w:numPr>
        <w:spacing w:before="100" w:beforeAutospacing="1" w:after="100" w:afterAutospacing="1"/>
        <w:rPr>
          <w:rFonts w:ascii="Times New Roman" w:eastAsia="Times New Roman" w:hAnsi="Times New Roman" w:cs="Times New Roman"/>
          <w:sz w:val="22"/>
          <w:szCs w:val="22"/>
        </w:rPr>
        <w:sectPr w:rsidR="005C0508" w:rsidSect="00F76B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D276E65" w14:textId="1E2C5BC0" w:rsidR="005C0508" w:rsidRPr="001403E1" w:rsidRDefault="00FA5884" w:rsidP="001403E1">
      <w:pPr>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sidR="005C0508" w:rsidRPr="001403E1">
        <w:rPr>
          <w:rFonts w:ascii="Times New Roman" w:eastAsia="Times New Roman" w:hAnsi="Times New Roman" w:cs="Times New Roman"/>
          <w:sz w:val="22"/>
          <w:szCs w:val="22"/>
        </w:rPr>
        <w:t>ulfillment of area tourism info</w:t>
      </w:r>
      <w:r>
        <w:rPr>
          <w:rFonts w:ascii="Times New Roman" w:eastAsia="Times New Roman" w:hAnsi="Times New Roman" w:cs="Times New Roman"/>
          <w:sz w:val="22"/>
          <w:szCs w:val="22"/>
        </w:rPr>
        <w:t>rmation</w:t>
      </w:r>
      <w:r w:rsidR="005C0508" w:rsidRPr="001403E1">
        <w:rPr>
          <w:rFonts w:ascii="Times New Roman" w:eastAsia="Times New Roman" w:hAnsi="Times New Roman" w:cs="Times New Roman"/>
          <w:sz w:val="22"/>
          <w:szCs w:val="22"/>
        </w:rPr>
        <w:t xml:space="preserve"> </w:t>
      </w:r>
    </w:p>
    <w:p w14:paraId="4CC2F201" w14:textId="2998FEB2"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Visit Sebring promot</w:t>
      </w:r>
      <w:r w:rsidR="00FA5884">
        <w:rPr>
          <w:rFonts w:ascii="Times New Roman" w:eastAsia="Times New Roman" w:hAnsi="Times New Roman" w:cs="Times New Roman"/>
          <w:sz w:val="22"/>
          <w:szCs w:val="22"/>
        </w:rPr>
        <w:t>ional</w:t>
      </w:r>
      <w:r w:rsidRPr="001403E1">
        <w:rPr>
          <w:rFonts w:ascii="Times New Roman" w:eastAsia="Times New Roman" w:hAnsi="Times New Roman" w:cs="Times New Roman"/>
          <w:sz w:val="22"/>
          <w:szCs w:val="22"/>
        </w:rPr>
        <w:t xml:space="preserve"> material</w:t>
      </w:r>
    </w:p>
    <w:p w14:paraId="6DCAFDFB" w14:textId="2EC0CE96"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 xml:space="preserve">Request for Proposal (RFP) distribution </w:t>
      </w:r>
    </w:p>
    <w:p w14:paraId="1F7E7C6C" w14:textId="35C22BD5"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 xml:space="preserve">Public relations support </w:t>
      </w:r>
    </w:p>
    <w:p w14:paraId="527806FC" w14:textId="360FBB64"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Photo/video suppor</w:t>
      </w:r>
      <w:r w:rsidR="00FA5884">
        <w:rPr>
          <w:rFonts w:ascii="Times New Roman" w:eastAsia="Times New Roman" w:hAnsi="Times New Roman" w:cs="Times New Roman"/>
          <w:sz w:val="22"/>
          <w:szCs w:val="22"/>
        </w:rPr>
        <w:t>t</w:t>
      </w:r>
      <w:r w:rsidRPr="001403E1">
        <w:rPr>
          <w:rFonts w:ascii="Times New Roman" w:eastAsia="Times New Roman" w:hAnsi="Times New Roman" w:cs="Times New Roman"/>
          <w:sz w:val="22"/>
          <w:szCs w:val="22"/>
        </w:rPr>
        <w:t xml:space="preserve"> </w:t>
      </w:r>
    </w:p>
    <w:p w14:paraId="61B0E3E3" w14:textId="1494C459"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Social media/calendar</w:t>
      </w:r>
      <w:r w:rsidR="001403E1" w:rsidRPr="001403E1">
        <w:rPr>
          <w:rFonts w:ascii="Times New Roman" w:eastAsia="Times New Roman" w:hAnsi="Times New Roman" w:cs="Times New Roman"/>
          <w:sz w:val="22"/>
          <w:szCs w:val="22"/>
        </w:rPr>
        <w:t>/website</w:t>
      </w:r>
      <w:r w:rsidRPr="001403E1">
        <w:rPr>
          <w:rFonts w:ascii="Times New Roman" w:eastAsia="Times New Roman" w:hAnsi="Times New Roman" w:cs="Times New Roman"/>
          <w:sz w:val="22"/>
          <w:szCs w:val="22"/>
        </w:rPr>
        <w:t xml:space="preserve"> listing </w:t>
      </w:r>
    </w:p>
    <w:p w14:paraId="5A235C59" w14:textId="2A3D35B8"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 xml:space="preserve">Referrals to County/City departments </w:t>
      </w:r>
    </w:p>
    <w:p w14:paraId="5A99FED6" w14:textId="1AF1EC83"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Research data collection</w:t>
      </w:r>
    </w:p>
    <w:p w14:paraId="2A7464A8" w14:textId="6D6FBD24" w:rsidR="005C0508" w:rsidRPr="001403E1" w:rsidRDefault="005C0508" w:rsidP="001403E1">
      <w:pPr>
        <w:numPr>
          <w:ilvl w:val="0"/>
          <w:numId w:val="30"/>
        </w:numPr>
        <w:rPr>
          <w:rFonts w:ascii="Times New Roman" w:eastAsia="Times New Roman" w:hAnsi="Times New Roman" w:cs="Times New Roman"/>
          <w:sz w:val="22"/>
          <w:szCs w:val="22"/>
        </w:rPr>
        <w:sectPr w:rsidR="005C0508" w:rsidRPr="001403E1" w:rsidSect="005C0508">
          <w:type w:val="continuous"/>
          <w:pgSz w:w="12240" w:h="15840"/>
          <w:pgMar w:top="1440" w:right="1440" w:bottom="1440" w:left="1440" w:header="720" w:footer="720" w:gutter="0"/>
          <w:cols w:num="2" w:space="720"/>
          <w:docGrid w:linePitch="360"/>
        </w:sectPr>
      </w:pPr>
      <w:r w:rsidRPr="001403E1">
        <w:rPr>
          <w:rFonts w:ascii="Times New Roman" w:eastAsia="Times New Roman" w:hAnsi="Times New Roman" w:cs="Times New Roman"/>
          <w:sz w:val="22"/>
          <w:szCs w:val="22"/>
        </w:rPr>
        <w:t xml:space="preserve">Consultation to grow events to attract overnight visitors </w:t>
      </w:r>
    </w:p>
    <w:p w14:paraId="716DDD99" w14:textId="2376CA77" w:rsidR="005C0508" w:rsidRPr="0054519B" w:rsidRDefault="00D553E4" w:rsidP="00171F4F">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To request funding support as a Community Event, an organization (Applicant) must prepare an application as part of the competitive annual award cycle</w:t>
      </w:r>
      <w:r w:rsidR="00EC0FCA">
        <w:rPr>
          <w:rFonts w:ascii="Times New Roman" w:eastAsia="Times New Roman" w:hAnsi="Times New Roman" w:cs="Times New Roman"/>
          <w:sz w:val="22"/>
          <w:szCs w:val="22"/>
        </w:rPr>
        <w:t xml:space="preserve"> </w:t>
      </w:r>
      <w:r w:rsidR="00EC0FCA" w:rsidRPr="00EC0FCA">
        <w:rPr>
          <w:rFonts w:ascii="Times New Roman" w:eastAsia="Times New Roman" w:hAnsi="Times New Roman" w:cs="Times New Roman"/>
          <w:b/>
          <w:bCs/>
          <w:sz w:val="22"/>
          <w:szCs w:val="22"/>
          <w:u w:val="single"/>
        </w:rPr>
        <w:t>AND</w:t>
      </w:r>
      <w:r w:rsidR="00EC0FCA">
        <w:rPr>
          <w:rFonts w:ascii="Times New Roman" w:eastAsia="Times New Roman" w:hAnsi="Times New Roman" w:cs="Times New Roman"/>
          <w:sz w:val="22"/>
          <w:szCs w:val="22"/>
        </w:rPr>
        <w:t xml:space="preserve"> attend the TDC meeting where the grant request is considered. </w:t>
      </w:r>
    </w:p>
    <w:p w14:paraId="42FF4989" w14:textId="4091FA16" w:rsidR="00D553E4" w:rsidRPr="0054519B" w:rsidRDefault="00D553E4"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t xml:space="preserve">ANNUAL APPLICATION TIMELINE* </w:t>
      </w:r>
    </w:p>
    <w:p w14:paraId="018BC1CF" w14:textId="2978BF05" w:rsidR="00F468BB" w:rsidRPr="0054519B" w:rsidRDefault="00F468BB"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For Events occurring October 1, 202</w:t>
      </w:r>
      <w:r w:rsidR="00D13303">
        <w:rPr>
          <w:rFonts w:ascii="Times New Roman" w:eastAsia="Times New Roman" w:hAnsi="Times New Roman" w:cs="Times New Roman"/>
          <w:b/>
          <w:bCs/>
          <w:sz w:val="22"/>
          <w:szCs w:val="22"/>
        </w:rPr>
        <w:t>1</w:t>
      </w:r>
      <w:r w:rsidRPr="0054519B">
        <w:rPr>
          <w:rFonts w:ascii="Times New Roman" w:eastAsia="Times New Roman" w:hAnsi="Times New Roman" w:cs="Times New Roman"/>
          <w:b/>
          <w:bCs/>
          <w:sz w:val="22"/>
          <w:szCs w:val="22"/>
        </w:rPr>
        <w:t>-September 30, 202</w:t>
      </w:r>
      <w:r w:rsidR="00D13303">
        <w:rPr>
          <w:rFonts w:ascii="Times New Roman" w:eastAsia="Times New Roman" w:hAnsi="Times New Roman" w:cs="Times New Roman"/>
          <w:b/>
          <w:bCs/>
          <w:sz w:val="22"/>
          <w:szCs w:val="22"/>
        </w:rPr>
        <w:t>2</w:t>
      </w:r>
    </w:p>
    <w:tbl>
      <w:tblPr>
        <w:tblW w:w="0" w:type="auto"/>
        <w:tblCellMar>
          <w:top w:w="15" w:type="dxa"/>
          <w:left w:w="15" w:type="dxa"/>
          <w:bottom w:w="15" w:type="dxa"/>
          <w:right w:w="15" w:type="dxa"/>
        </w:tblCellMar>
        <w:tblLook w:val="04A0" w:firstRow="1" w:lastRow="0" w:firstColumn="1" w:lastColumn="0" w:noHBand="0" w:noVBand="1"/>
      </w:tblPr>
      <w:tblGrid>
        <w:gridCol w:w="3595"/>
        <w:gridCol w:w="5310"/>
      </w:tblGrid>
      <w:tr w:rsidR="007A7B6A" w:rsidRPr="0054519B" w14:paraId="170B12F4" w14:textId="77777777" w:rsidTr="007A7B6A">
        <w:tc>
          <w:tcPr>
            <w:tcW w:w="359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72AF9AFB" w14:textId="77777777" w:rsidR="007A7B6A" w:rsidRPr="0054519B" w:rsidRDefault="007A7B6A"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Applications Due </w:t>
            </w:r>
          </w:p>
        </w:tc>
        <w:tc>
          <w:tcPr>
            <w:tcW w:w="531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5D993E1" w14:textId="77777777" w:rsidR="007A7B6A" w:rsidRPr="0054519B" w:rsidRDefault="007A7B6A"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Presentation to TDC** </w:t>
            </w:r>
          </w:p>
        </w:tc>
      </w:tr>
      <w:tr w:rsidR="007A7B6A" w:rsidRPr="0054519B" w14:paraId="33F4ED6A" w14:textId="77777777" w:rsidTr="007A7B6A">
        <w:tc>
          <w:tcPr>
            <w:tcW w:w="3595" w:type="dxa"/>
            <w:tcBorders>
              <w:top w:val="single" w:sz="4" w:space="0" w:color="000000"/>
              <w:left w:val="single" w:sz="4" w:space="0" w:color="000000"/>
              <w:bottom w:val="single" w:sz="4" w:space="0" w:color="000000"/>
              <w:right w:val="single" w:sz="4" w:space="0" w:color="000000"/>
            </w:tcBorders>
            <w:vAlign w:val="center"/>
            <w:hideMark/>
          </w:tcPr>
          <w:p w14:paraId="02349698" w14:textId="230C35AF" w:rsidR="007A7B6A" w:rsidRPr="0054519B" w:rsidRDefault="007A7B6A"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Ju</w:t>
            </w:r>
            <w:r w:rsidR="00D13303">
              <w:rPr>
                <w:rFonts w:ascii="Times New Roman" w:eastAsia="Times New Roman" w:hAnsi="Times New Roman" w:cs="Times New Roman"/>
                <w:sz w:val="22"/>
                <w:szCs w:val="22"/>
              </w:rPr>
              <w:t>ly</w:t>
            </w:r>
            <w:r w:rsidRPr="0054519B">
              <w:rPr>
                <w:rFonts w:ascii="Times New Roman" w:eastAsia="Times New Roman" w:hAnsi="Times New Roman" w:cs="Times New Roman"/>
                <w:sz w:val="22"/>
                <w:szCs w:val="22"/>
              </w:rPr>
              <w:t xml:space="preserve"> 1</w:t>
            </w:r>
            <w:r w:rsidR="00D13303">
              <w:rPr>
                <w:rFonts w:ascii="Times New Roman" w:eastAsia="Times New Roman" w:hAnsi="Times New Roman" w:cs="Times New Roman"/>
                <w:sz w:val="22"/>
                <w:szCs w:val="22"/>
              </w:rPr>
              <w:t>5</w:t>
            </w:r>
            <w:r w:rsidRPr="0054519B">
              <w:rPr>
                <w:rFonts w:ascii="Times New Roman" w:eastAsia="Times New Roman" w:hAnsi="Times New Roman" w:cs="Times New Roman"/>
                <w:sz w:val="22"/>
                <w:szCs w:val="22"/>
              </w:rPr>
              <w:t>, 202</w:t>
            </w:r>
            <w:r w:rsidR="00D13303">
              <w:rPr>
                <w:rFonts w:ascii="Times New Roman" w:eastAsia="Times New Roman" w:hAnsi="Times New Roman" w:cs="Times New Roman"/>
                <w:sz w:val="22"/>
                <w:szCs w:val="22"/>
              </w:rPr>
              <w:t>1</w:t>
            </w:r>
            <w:r w:rsidRPr="0054519B">
              <w:rPr>
                <w:rFonts w:ascii="Times New Roman" w:eastAsia="Times New Roman" w:hAnsi="Times New Roman" w:cs="Times New Roman"/>
                <w:position w:val="8"/>
                <w:sz w:val="22"/>
                <w:szCs w:val="22"/>
              </w:rPr>
              <w:t xml:space="preserve"> </w:t>
            </w:r>
            <w:r w:rsidRPr="0054519B">
              <w:rPr>
                <w:rFonts w:ascii="Times New Roman" w:eastAsia="Times New Roman" w:hAnsi="Times New Roman" w:cs="Times New Roman"/>
                <w:sz w:val="22"/>
                <w:szCs w:val="22"/>
              </w:rPr>
              <w:t xml:space="preserve">at 4:00 PM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3681FDDE" w14:textId="76F36016" w:rsidR="007A7B6A" w:rsidRPr="0054519B" w:rsidRDefault="00D13303" w:rsidP="00D553E4">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August</w:t>
            </w:r>
            <w:r w:rsidR="007A7B6A"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5</w:t>
            </w:r>
            <w:r w:rsidR="007A7B6A" w:rsidRPr="0054519B">
              <w:rPr>
                <w:rFonts w:ascii="Times New Roman" w:eastAsia="Times New Roman" w:hAnsi="Times New Roman" w:cs="Times New Roman"/>
                <w:sz w:val="22"/>
                <w:szCs w:val="22"/>
              </w:rPr>
              <w:t>, 202</w:t>
            </w:r>
            <w:r>
              <w:rPr>
                <w:rFonts w:ascii="Times New Roman" w:eastAsia="Times New Roman" w:hAnsi="Times New Roman" w:cs="Times New Roman"/>
                <w:sz w:val="22"/>
                <w:szCs w:val="22"/>
              </w:rPr>
              <w:t>1</w:t>
            </w:r>
            <w:r w:rsidR="007A7B6A" w:rsidRPr="0054519B">
              <w:rPr>
                <w:rFonts w:ascii="Times New Roman" w:eastAsia="Times New Roman" w:hAnsi="Times New Roman" w:cs="Times New Roman"/>
                <w:sz w:val="22"/>
                <w:szCs w:val="22"/>
              </w:rPr>
              <w:t xml:space="preserve"> TDC meeting at 8:15 AM  </w:t>
            </w:r>
          </w:p>
        </w:tc>
      </w:tr>
    </w:tbl>
    <w:p w14:paraId="5644DC17" w14:textId="41C23850"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*If date</w:t>
      </w:r>
      <w:r w:rsidR="00FC2715" w:rsidRPr="0054519B">
        <w:rPr>
          <w:rFonts w:ascii="Times New Roman" w:eastAsia="Times New Roman" w:hAnsi="Times New Roman" w:cs="Times New Roman"/>
          <w:sz w:val="22"/>
          <w:szCs w:val="22"/>
        </w:rPr>
        <w:t>(s)</w:t>
      </w:r>
      <w:r w:rsidRPr="0054519B">
        <w:rPr>
          <w:rFonts w:ascii="Times New Roman" w:eastAsia="Times New Roman" w:hAnsi="Times New Roman" w:cs="Times New Roman"/>
          <w:sz w:val="22"/>
          <w:szCs w:val="22"/>
        </w:rPr>
        <w:t xml:space="preserve"> above fall</w:t>
      </w:r>
      <w:r w:rsidR="00FC2715" w:rsidRPr="0054519B">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 xml:space="preserve">on a weekend or holiday, items </w:t>
      </w:r>
      <w:r w:rsidR="00FC2715" w:rsidRPr="0054519B">
        <w:rPr>
          <w:rFonts w:ascii="Times New Roman" w:eastAsia="Times New Roman" w:hAnsi="Times New Roman" w:cs="Times New Roman"/>
          <w:sz w:val="22"/>
          <w:szCs w:val="22"/>
        </w:rPr>
        <w:t>are</w:t>
      </w:r>
      <w:r w:rsidRPr="0054519B">
        <w:rPr>
          <w:rFonts w:ascii="Times New Roman" w:eastAsia="Times New Roman" w:hAnsi="Times New Roman" w:cs="Times New Roman"/>
          <w:sz w:val="22"/>
          <w:szCs w:val="22"/>
        </w:rPr>
        <w:t xml:space="preserve"> due on the </w:t>
      </w:r>
      <w:r w:rsidR="00FC2715" w:rsidRPr="0054519B">
        <w:rPr>
          <w:rFonts w:ascii="Times New Roman" w:eastAsia="Times New Roman" w:hAnsi="Times New Roman" w:cs="Times New Roman"/>
          <w:sz w:val="22"/>
          <w:szCs w:val="22"/>
        </w:rPr>
        <w:t xml:space="preserve">prior </w:t>
      </w:r>
      <w:r w:rsidRPr="0054519B">
        <w:rPr>
          <w:rFonts w:ascii="Times New Roman" w:eastAsia="Times New Roman" w:hAnsi="Times New Roman" w:cs="Times New Roman"/>
          <w:sz w:val="22"/>
          <w:szCs w:val="22"/>
        </w:rPr>
        <w:t>business day.</w:t>
      </w:r>
      <w:r w:rsidRPr="0054519B">
        <w:rPr>
          <w:rFonts w:ascii="Times New Roman" w:eastAsia="Times New Roman" w:hAnsi="Times New Roman" w:cs="Times New Roman"/>
          <w:sz w:val="22"/>
          <w:szCs w:val="22"/>
        </w:rPr>
        <w:br/>
        <w:t xml:space="preserve">**Dates subject to change. </w:t>
      </w:r>
    </w:p>
    <w:p w14:paraId="2ABC3D5E" w14:textId="379501FC"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To ensure proper budgeting procedures, the TDC will receive and review submitted </w:t>
      </w:r>
      <w:r w:rsidR="00FC2715" w:rsidRPr="0054519B">
        <w:rPr>
          <w:rFonts w:ascii="Times New Roman" w:eastAsia="Times New Roman" w:hAnsi="Times New Roman" w:cs="Times New Roman"/>
          <w:sz w:val="22"/>
          <w:szCs w:val="22"/>
        </w:rPr>
        <w:t xml:space="preserve">Community Event Grant </w:t>
      </w:r>
      <w:r w:rsidRPr="0054519B">
        <w:rPr>
          <w:rFonts w:ascii="Times New Roman" w:eastAsia="Times New Roman" w:hAnsi="Times New Roman" w:cs="Times New Roman"/>
          <w:sz w:val="22"/>
          <w:szCs w:val="22"/>
        </w:rPr>
        <w:t xml:space="preserve">applications on an annual basis. </w:t>
      </w:r>
    </w:p>
    <w:p w14:paraId="128AFEEA" w14:textId="6F06DCB4"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TDC will then determine the recommended contract award dollar amount and forward that recommendation to the </w:t>
      </w:r>
      <w:r w:rsidR="00A130FF" w:rsidRPr="0054519B">
        <w:rPr>
          <w:rFonts w:ascii="Times New Roman" w:eastAsia="Times New Roman" w:hAnsi="Times New Roman" w:cs="Times New Roman"/>
          <w:sz w:val="22"/>
          <w:szCs w:val="22"/>
        </w:rPr>
        <w:t>Highlands</w:t>
      </w:r>
      <w:r w:rsidRPr="0054519B">
        <w:rPr>
          <w:rFonts w:ascii="Times New Roman" w:eastAsia="Times New Roman" w:hAnsi="Times New Roman" w:cs="Times New Roman"/>
          <w:sz w:val="22"/>
          <w:szCs w:val="22"/>
        </w:rPr>
        <w:t xml:space="preserve"> County Board of County Commissioners</w:t>
      </w:r>
      <w:r w:rsidR="000509D1">
        <w:rPr>
          <w:rFonts w:ascii="Times New Roman" w:eastAsia="Times New Roman" w:hAnsi="Times New Roman" w:cs="Times New Roman"/>
          <w:sz w:val="22"/>
          <w:szCs w:val="22"/>
        </w:rPr>
        <w:t xml:space="preserve"> (BOCC)</w:t>
      </w:r>
      <w:r w:rsidRPr="0054519B">
        <w:rPr>
          <w:rFonts w:ascii="Times New Roman" w:eastAsia="Times New Roman" w:hAnsi="Times New Roman" w:cs="Times New Roman"/>
          <w:sz w:val="22"/>
          <w:szCs w:val="22"/>
        </w:rPr>
        <w:t xml:space="preserve"> for approval.</w:t>
      </w:r>
      <w:r w:rsidR="001A3126" w:rsidRPr="0054519B">
        <w:rPr>
          <w:rFonts w:ascii="Times New Roman" w:eastAsia="Times New Roman" w:hAnsi="Times New Roman" w:cs="Times New Roman"/>
          <w:sz w:val="22"/>
          <w:szCs w:val="22"/>
        </w:rPr>
        <w:t xml:space="preserve"> </w:t>
      </w:r>
      <w:r w:rsidR="00EA5F01" w:rsidRPr="00A676AB">
        <w:rPr>
          <w:rFonts w:ascii="Times New Roman" w:eastAsia="Times New Roman" w:hAnsi="Times New Roman" w:cs="Times New Roman"/>
          <w:sz w:val="22"/>
          <w:szCs w:val="22"/>
        </w:rPr>
        <w:t>Applicant</w:t>
      </w:r>
      <w:r w:rsidR="00EA5F01">
        <w:rPr>
          <w:rFonts w:ascii="Times New Roman" w:eastAsia="Times New Roman" w:hAnsi="Times New Roman" w:cs="Times New Roman"/>
          <w:sz w:val="22"/>
          <w:szCs w:val="22"/>
        </w:rPr>
        <w:t>s are</w:t>
      </w:r>
      <w:r w:rsidR="00EA5F01" w:rsidRPr="00A676AB">
        <w:rPr>
          <w:rFonts w:ascii="Times New Roman" w:eastAsia="Times New Roman" w:hAnsi="Times New Roman" w:cs="Times New Roman"/>
          <w:sz w:val="22"/>
          <w:szCs w:val="22"/>
        </w:rPr>
        <w:t xml:space="preserve"> encouraged to not contact members of the TDC</w:t>
      </w:r>
      <w:r w:rsidR="00EA5F01">
        <w:rPr>
          <w:rFonts w:ascii="Times New Roman" w:eastAsia="Times New Roman" w:hAnsi="Times New Roman" w:cs="Times New Roman"/>
          <w:sz w:val="22"/>
          <w:szCs w:val="22"/>
        </w:rPr>
        <w:t>, Board of County Commissioners or non-TDC County staff</w:t>
      </w:r>
      <w:r w:rsidR="00EA5F01" w:rsidRPr="00A676AB">
        <w:rPr>
          <w:rFonts w:ascii="Times New Roman" w:eastAsia="Times New Roman" w:hAnsi="Times New Roman" w:cs="Times New Roman"/>
          <w:sz w:val="22"/>
          <w:szCs w:val="22"/>
        </w:rPr>
        <w:t xml:space="preserve"> in order to provide a fair and equitable process of consideration of each applicat</w:t>
      </w:r>
      <w:r w:rsidR="00EA5F01">
        <w:rPr>
          <w:rFonts w:ascii="Times New Roman" w:eastAsia="Times New Roman" w:hAnsi="Times New Roman" w:cs="Times New Roman"/>
          <w:sz w:val="22"/>
          <w:szCs w:val="22"/>
        </w:rPr>
        <w:t>ion</w:t>
      </w:r>
      <w:r w:rsidR="00EA5F01" w:rsidRPr="00A676AB">
        <w:rPr>
          <w:rFonts w:ascii="Times New Roman" w:eastAsia="Times New Roman" w:hAnsi="Times New Roman" w:cs="Times New Roman"/>
          <w:sz w:val="22"/>
          <w:szCs w:val="22"/>
        </w:rPr>
        <w:t>.</w:t>
      </w:r>
    </w:p>
    <w:p w14:paraId="5D9A8001" w14:textId="77777777" w:rsidR="005E0F69" w:rsidRDefault="005E0F69" w:rsidP="00D553E4">
      <w:pPr>
        <w:spacing w:before="100" w:beforeAutospacing="1" w:after="100" w:afterAutospacing="1"/>
        <w:rPr>
          <w:rFonts w:ascii="Times New Roman" w:eastAsia="Times New Roman" w:hAnsi="Times New Roman" w:cs="Times New Roman"/>
          <w:b/>
          <w:bCs/>
          <w:sz w:val="22"/>
          <w:szCs w:val="22"/>
        </w:rPr>
      </w:pPr>
    </w:p>
    <w:p w14:paraId="6BBBBB23" w14:textId="77777777" w:rsidR="005E0F69" w:rsidRDefault="005E0F69" w:rsidP="00D553E4">
      <w:pPr>
        <w:spacing w:before="100" w:beforeAutospacing="1" w:after="100" w:afterAutospacing="1"/>
        <w:rPr>
          <w:rFonts w:ascii="Times New Roman" w:eastAsia="Times New Roman" w:hAnsi="Times New Roman" w:cs="Times New Roman"/>
          <w:b/>
          <w:bCs/>
          <w:sz w:val="22"/>
          <w:szCs w:val="22"/>
        </w:rPr>
      </w:pPr>
    </w:p>
    <w:p w14:paraId="79622096" w14:textId="0B2D8108"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lastRenderedPageBreak/>
        <w:t xml:space="preserve">PROGRAM OVERVIEW </w:t>
      </w:r>
    </w:p>
    <w:p w14:paraId="78E9D0AB" w14:textId="66B5549B" w:rsidR="001A3126"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number and amount of each Community Event Funding Program award will be dependent upon the availability of funds and specific allocations associated within the annual </w:t>
      </w:r>
      <w:r w:rsidR="00BC3553">
        <w:rPr>
          <w:rFonts w:ascii="Times New Roman" w:eastAsia="Times New Roman" w:hAnsi="Times New Roman" w:cs="Times New Roman"/>
          <w:sz w:val="22"/>
          <w:szCs w:val="22"/>
        </w:rPr>
        <w:t>TDC</w:t>
      </w:r>
      <w:r w:rsidRPr="0054519B">
        <w:rPr>
          <w:rFonts w:ascii="Times New Roman" w:eastAsia="Times New Roman" w:hAnsi="Times New Roman" w:cs="Times New Roman"/>
          <w:sz w:val="22"/>
          <w:szCs w:val="22"/>
        </w:rPr>
        <w:t xml:space="preserve"> budget. </w:t>
      </w:r>
      <w:r w:rsidR="00FC2715" w:rsidRPr="0054519B">
        <w:rPr>
          <w:rFonts w:ascii="Times New Roman" w:eastAsia="Times New Roman" w:hAnsi="Times New Roman" w:cs="Times New Roman"/>
          <w:sz w:val="22"/>
          <w:szCs w:val="22"/>
        </w:rPr>
        <w:t xml:space="preserve">TDT funding support of a Community Event is reviewed and recommended yearly based on documented performance.  </w:t>
      </w:r>
    </w:p>
    <w:p w14:paraId="5D3074D0" w14:textId="1DA01ACE" w:rsidR="00FC2715" w:rsidRPr="00FA5884" w:rsidRDefault="00FC2715"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Maximum funding for a Community Event is $2,500 for years 1-3 of the </w:t>
      </w:r>
      <w:proofErr w:type="gramStart"/>
      <w:r w:rsidRPr="0054519B">
        <w:rPr>
          <w:rFonts w:ascii="Times New Roman" w:eastAsia="Times New Roman" w:hAnsi="Times New Roman" w:cs="Times New Roman"/>
          <w:sz w:val="22"/>
          <w:szCs w:val="22"/>
        </w:rPr>
        <w:t>event</w:t>
      </w:r>
      <w:proofErr w:type="gramEnd"/>
      <w:r w:rsidRPr="0054519B">
        <w:rPr>
          <w:rFonts w:ascii="Times New Roman" w:eastAsia="Times New Roman" w:hAnsi="Times New Roman" w:cs="Times New Roman"/>
          <w:sz w:val="22"/>
          <w:szCs w:val="22"/>
        </w:rPr>
        <w:t>;</w:t>
      </w:r>
      <w:r w:rsidR="007A7B6A">
        <w:rPr>
          <w:rFonts w:ascii="Times New Roman" w:eastAsia="Times New Roman" w:hAnsi="Times New Roman" w:cs="Times New Roman"/>
          <w:sz w:val="22"/>
          <w:szCs w:val="22"/>
        </w:rPr>
        <w:t xml:space="preserve"> $1,250</w:t>
      </w:r>
      <w:r w:rsidRPr="0054519B">
        <w:rPr>
          <w:rFonts w:ascii="Times New Roman" w:eastAsia="Times New Roman" w:hAnsi="Times New Roman" w:cs="Times New Roman"/>
          <w:sz w:val="22"/>
          <w:szCs w:val="22"/>
        </w:rPr>
        <w:t xml:space="preserve"> for years 4-6 of the event</w:t>
      </w:r>
      <w:r w:rsidR="007A7B6A">
        <w:rPr>
          <w:rFonts w:ascii="Times New Roman" w:eastAsia="Times New Roman" w:hAnsi="Times New Roman" w:cs="Times New Roman"/>
          <w:sz w:val="22"/>
          <w:szCs w:val="22"/>
        </w:rPr>
        <w:t>.</w:t>
      </w:r>
      <w:r w:rsidR="00FA5884">
        <w:rPr>
          <w:rFonts w:ascii="Times New Roman" w:eastAsia="Times New Roman" w:hAnsi="Times New Roman" w:cs="Times New Roman"/>
          <w:sz w:val="22"/>
          <w:szCs w:val="22"/>
        </w:rPr>
        <w:t xml:space="preserve">  </w:t>
      </w:r>
      <w:r w:rsidR="00FA5884" w:rsidRPr="00FA5884">
        <w:rPr>
          <w:rFonts w:ascii="Times New Roman" w:eastAsia="Times New Roman" w:hAnsi="Times New Roman" w:cs="Times New Roman"/>
          <w:sz w:val="22"/>
          <w:szCs w:val="22"/>
        </w:rPr>
        <w:t xml:space="preserve">For purpose of TDC funding programs, a year #1 event is defined as a specific event named in the application that has not been previously held in Sebring/Highlands County in any </w:t>
      </w:r>
      <w:r w:rsidR="00274A74">
        <w:rPr>
          <w:rFonts w:ascii="Times New Roman" w:eastAsia="Times New Roman" w:hAnsi="Times New Roman" w:cs="Times New Roman"/>
          <w:sz w:val="22"/>
          <w:szCs w:val="22"/>
        </w:rPr>
        <w:t>form</w:t>
      </w:r>
      <w:r w:rsidR="00FA5884" w:rsidRPr="00FA5884">
        <w:rPr>
          <w:rFonts w:ascii="Times New Roman" w:eastAsia="Times New Roman" w:hAnsi="Times New Roman" w:cs="Times New Roman"/>
          <w:sz w:val="22"/>
          <w:szCs w:val="22"/>
        </w:rPr>
        <w:t>.</w:t>
      </w:r>
    </w:p>
    <w:p w14:paraId="44890291" w14:textId="02BCD379"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w:t>
      </w:r>
      <w:r w:rsidR="001A3126" w:rsidRPr="0054519B">
        <w:rPr>
          <w:rFonts w:ascii="Times New Roman" w:eastAsia="Times New Roman" w:hAnsi="Times New Roman" w:cs="Times New Roman"/>
          <w:sz w:val="22"/>
          <w:szCs w:val="22"/>
        </w:rPr>
        <w:t xml:space="preserve">Community Grant Funding Program will receive a set budget each </w:t>
      </w:r>
      <w:r w:rsidR="00FC2715" w:rsidRPr="0054519B">
        <w:rPr>
          <w:rFonts w:ascii="Times New Roman" w:eastAsia="Times New Roman" w:hAnsi="Times New Roman" w:cs="Times New Roman"/>
          <w:sz w:val="22"/>
          <w:szCs w:val="22"/>
        </w:rPr>
        <w:t>year</w:t>
      </w:r>
      <w:r w:rsidR="000509D1">
        <w:rPr>
          <w:rFonts w:ascii="Times New Roman" w:eastAsia="Times New Roman" w:hAnsi="Times New Roman" w:cs="Times New Roman"/>
          <w:sz w:val="22"/>
          <w:szCs w:val="22"/>
        </w:rPr>
        <w:t xml:space="preserve"> </w:t>
      </w:r>
      <w:r w:rsidR="00FC2715" w:rsidRPr="0054519B">
        <w:rPr>
          <w:rFonts w:ascii="Times New Roman" w:eastAsia="Times New Roman" w:hAnsi="Times New Roman" w:cs="Times New Roman"/>
          <w:sz w:val="22"/>
          <w:szCs w:val="22"/>
        </w:rPr>
        <w:t>and</w:t>
      </w:r>
      <w:r w:rsidR="001A3126" w:rsidRPr="0054519B">
        <w:rPr>
          <w:rFonts w:ascii="Times New Roman" w:eastAsia="Times New Roman" w:hAnsi="Times New Roman" w:cs="Times New Roman"/>
          <w:sz w:val="22"/>
          <w:szCs w:val="22"/>
        </w:rPr>
        <w:t xml:space="preserve"> </w:t>
      </w:r>
      <w:r w:rsidR="00597FAA">
        <w:rPr>
          <w:rFonts w:ascii="Times New Roman" w:eastAsia="Times New Roman" w:hAnsi="Times New Roman" w:cs="Times New Roman"/>
          <w:sz w:val="22"/>
          <w:szCs w:val="22"/>
        </w:rPr>
        <w:t xml:space="preserve">each Applicant’s </w:t>
      </w:r>
      <w:r w:rsidR="001A3126" w:rsidRPr="0054519B">
        <w:rPr>
          <w:rFonts w:ascii="Times New Roman" w:eastAsia="Times New Roman" w:hAnsi="Times New Roman" w:cs="Times New Roman"/>
          <w:sz w:val="22"/>
          <w:szCs w:val="22"/>
        </w:rPr>
        <w:t>project will be ranked based on the</w:t>
      </w:r>
      <w:r w:rsidR="00597FAA">
        <w:rPr>
          <w:rFonts w:ascii="Times New Roman" w:eastAsia="Times New Roman" w:hAnsi="Times New Roman" w:cs="Times New Roman"/>
          <w:sz w:val="22"/>
          <w:szCs w:val="22"/>
        </w:rPr>
        <w:t xml:space="preserve"> project’s</w:t>
      </w:r>
      <w:r w:rsidR="001A3126" w:rsidRPr="0054519B">
        <w:rPr>
          <w:rFonts w:ascii="Times New Roman" w:eastAsia="Times New Roman" w:hAnsi="Times New Roman" w:cs="Times New Roman"/>
          <w:sz w:val="22"/>
          <w:szCs w:val="22"/>
        </w:rPr>
        <w:t xml:space="preserve"> scores from the point system outlined in the application.  Funds will be recommended </w:t>
      </w:r>
      <w:r w:rsidR="00FC2715" w:rsidRPr="0054519B">
        <w:rPr>
          <w:rFonts w:ascii="Times New Roman" w:eastAsia="Times New Roman" w:hAnsi="Times New Roman" w:cs="Times New Roman"/>
          <w:sz w:val="22"/>
          <w:szCs w:val="22"/>
        </w:rPr>
        <w:t xml:space="preserve">in order from project ranked #1 </w:t>
      </w:r>
      <w:r w:rsidR="001A3126" w:rsidRPr="0054519B">
        <w:rPr>
          <w:rFonts w:ascii="Times New Roman" w:eastAsia="Times New Roman" w:hAnsi="Times New Roman" w:cs="Times New Roman"/>
          <w:sz w:val="22"/>
          <w:szCs w:val="22"/>
        </w:rPr>
        <w:t xml:space="preserve">until the budget has been used. </w:t>
      </w:r>
    </w:p>
    <w:p w14:paraId="57345A0D" w14:textId="6C48A559"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EXAMPLE: </w:t>
      </w:r>
      <w:r w:rsidR="001A3126" w:rsidRPr="0054519B">
        <w:rPr>
          <w:rFonts w:ascii="Times New Roman" w:eastAsia="Times New Roman" w:hAnsi="Times New Roman" w:cs="Times New Roman"/>
          <w:sz w:val="22"/>
          <w:szCs w:val="22"/>
        </w:rPr>
        <w:t>If</w:t>
      </w:r>
      <w:r w:rsidRPr="0054519B">
        <w:rPr>
          <w:rFonts w:ascii="Times New Roman" w:eastAsia="Times New Roman" w:hAnsi="Times New Roman" w:cs="Times New Roman"/>
          <w:sz w:val="22"/>
          <w:szCs w:val="22"/>
        </w:rPr>
        <w:t xml:space="preserve"> $</w:t>
      </w:r>
      <w:r w:rsidR="007A7B6A">
        <w:rPr>
          <w:rFonts w:ascii="Times New Roman" w:eastAsia="Times New Roman" w:hAnsi="Times New Roman" w:cs="Times New Roman"/>
          <w:sz w:val="22"/>
          <w:szCs w:val="22"/>
        </w:rPr>
        <w:t>1</w:t>
      </w:r>
      <w:r w:rsidRPr="0054519B">
        <w:rPr>
          <w:rFonts w:ascii="Times New Roman" w:eastAsia="Times New Roman" w:hAnsi="Times New Roman" w:cs="Times New Roman"/>
          <w:sz w:val="22"/>
          <w:szCs w:val="22"/>
        </w:rPr>
        <w:t xml:space="preserve">0,000 is </w:t>
      </w:r>
      <w:r w:rsidR="001A3126" w:rsidRPr="0054519B">
        <w:rPr>
          <w:rFonts w:ascii="Times New Roman" w:eastAsia="Times New Roman" w:hAnsi="Times New Roman" w:cs="Times New Roman"/>
          <w:sz w:val="22"/>
          <w:szCs w:val="22"/>
        </w:rPr>
        <w:t>budgeted for the Community Event Funding Program</w:t>
      </w:r>
      <w:r w:rsidR="00FC2715" w:rsidRPr="0054519B">
        <w:rPr>
          <w:rFonts w:ascii="Times New Roman" w:eastAsia="Times New Roman" w:hAnsi="Times New Roman" w:cs="Times New Roman"/>
          <w:sz w:val="22"/>
          <w:szCs w:val="22"/>
        </w:rPr>
        <w:t>,</w:t>
      </w:r>
      <w:r w:rsidR="001A3126" w:rsidRPr="0054519B">
        <w:rPr>
          <w:rFonts w:ascii="Times New Roman" w:eastAsia="Times New Roman" w:hAnsi="Times New Roman" w:cs="Times New Roman"/>
          <w:sz w:val="22"/>
          <w:szCs w:val="22"/>
        </w:rPr>
        <w:t xml:space="preserve"> and the </w:t>
      </w:r>
      <w:r w:rsidR="00FC2715" w:rsidRPr="0054519B">
        <w:rPr>
          <w:rFonts w:ascii="Times New Roman" w:eastAsia="Times New Roman" w:hAnsi="Times New Roman" w:cs="Times New Roman"/>
          <w:sz w:val="22"/>
          <w:szCs w:val="22"/>
        </w:rPr>
        <w:t xml:space="preserve">applications scored and ranked in the top </w:t>
      </w:r>
      <w:r w:rsidR="007A7B6A">
        <w:rPr>
          <w:rFonts w:ascii="Times New Roman" w:eastAsia="Times New Roman" w:hAnsi="Times New Roman" w:cs="Times New Roman"/>
          <w:sz w:val="22"/>
          <w:szCs w:val="22"/>
        </w:rPr>
        <w:t>5</w:t>
      </w:r>
      <w:r w:rsidRPr="0054519B">
        <w:rPr>
          <w:rFonts w:ascii="Times New Roman" w:eastAsia="Times New Roman" w:hAnsi="Times New Roman" w:cs="Times New Roman"/>
          <w:sz w:val="22"/>
          <w:szCs w:val="22"/>
        </w:rPr>
        <w:t xml:space="preserve"> </w:t>
      </w:r>
      <w:r w:rsidR="00FC2715" w:rsidRPr="0054519B">
        <w:rPr>
          <w:rFonts w:ascii="Times New Roman" w:eastAsia="Times New Roman" w:hAnsi="Times New Roman" w:cs="Times New Roman"/>
          <w:sz w:val="22"/>
          <w:szCs w:val="22"/>
        </w:rPr>
        <w:t>are eligible for and utilize that budgeted $30,000, then applications scored and ranked #</w:t>
      </w:r>
      <w:r w:rsidR="007A7B6A">
        <w:rPr>
          <w:rFonts w:ascii="Times New Roman" w:eastAsia="Times New Roman" w:hAnsi="Times New Roman" w:cs="Times New Roman"/>
          <w:sz w:val="22"/>
          <w:szCs w:val="22"/>
        </w:rPr>
        <w:t>6</w:t>
      </w:r>
      <w:r w:rsidR="00FC2715" w:rsidRPr="0054519B">
        <w:rPr>
          <w:rFonts w:ascii="Times New Roman" w:eastAsia="Times New Roman" w:hAnsi="Times New Roman" w:cs="Times New Roman"/>
          <w:sz w:val="22"/>
          <w:szCs w:val="22"/>
        </w:rPr>
        <w:t xml:space="preserve"> and higher will not receive funding. </w:t>
      </w:r>
    </w:p>
    <w:p w14:paraId="0062FC8E" w14:textId="6D57372A" w:rsidR="00FA5884" w:rsidRDefault="00D553E4"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sz w:val="22"/>
          <w:szCs w:val="22"/>
        </w:rPr>
        <w:t>Awards will be funded on a sliding scale reflective of the point values outlined in the section titled Community Event Funding Program Application. For example, if Applicant requests $</w:t>
      </w:r>
      <w:r w:rsidR="001A3126" w:rsidRPr="0054519B">
        <w:rPr>
          <w:rFonts w:ascii="Times New Roman" w:eastAsia="Times New Roman" w:hAnsi="Times New Roman" w:cs="Times New Roman"/>
          <w:sz w:val="22"/>
          <w:szCs w:val="22"/>
        </w:rPr>
        <w:t>2</w:t>
      </w:r>
      <w:r w:rsidRPr="0054519B">
        <w:rPr>
          <w:rFonts w:ascii="Times New Roman" w:eastAsia="Times New Roman" w:hAnsi="Times New Roman" w:cs="Times New Roman"/>
          <w:sz w:val="22"/>
          <w:szCs w:val="22"/>
        </w:rPr>
        <w:t>,</w:t>
      </w:r>
      <w:r w:rsidR="001A3126" w:rsidRPr="0054519B">
        <w:rPr>
          <w:rFonts w:ascii="Times New Roman" w:eastAsia="Times New Roman" w:hAnsi="Times New Roman" w:cs="Times New Roman"/>
          <w:sz w:val="22"/>
          <w:szCs w:val="22"/>
        </w:rPr>
        <w:t>5</w:t>
      </w:r>
      <w:r w:rsidRPr="0054519B">
        <w:rPr>
          <w:rFonts w:ascii="Times New Roman" w:eastAsia="Times New Roman" w:hAnsi="Times New Roman" w:cs="Times New Roman"/>
          <w:sz w:val="22"/>
          <w:szCs w:val="22"/>
        </w:rPr>
        <w:t>00 and scores 45 (averaged) out of 100 points, the maximum amount of funding Applicant will be recommended to receive is $</w:t>
      </w:r>
      <w:r w:rsidR="001A3126" w:rsidRPr="0054519B">
        <w:rPr>
          <w:rFonts w:ascii="Times New Roman" w:eastAsia="Times New Roman" w:hAnsi="Times New Roman" w:cs="Times New Roman"/>
          <w:sz w:val="22"/>
          <w:szCs w:val="22"/>
        </w:rPr>
        <w:t>1</w:t>
      </w:r>
      <w:r w:rsidRPr="0054519B">
        <w:rPr>
          <w:rFonts w:ascii="Times New Roman" w:eastAsia="Times New Roman" w:hAnsi="Times New Roman" w:cs="Times New Roman"/>
          <w:sz w:val="22"/>
          <w:szCs w:val="22"/>
        </w:rPr>
        <w:t>,</w:t>
      </w:r>
      <w:r w:rsidR="001A3126" w:rsidRPr="0054519B">
        <w:rPr>
          <w:rFonts w:ascii="Times New Roman" w:eastAsia="Times New Roman" w:hAnsi="Times New Roman" w:cs="Times New Roman"/>
          <w:sz w:val="22"/>
          <w:szCs w:val="22"/>
        </w:rPr>
        <w:t>1</w:t>
      </w:r>
      <w:r w:rsidRPr="0054519B">
        <w:rPr>
          <w:rFonts w:ascii="Times New Roman" w:eastAsia="Times New Roman" w:hAnsi="Times New Roman" w:cs="Times New Roman"/>
          <w:sz w:val="22"/>
          <w:szCs w:val="22"/>
        </w:rPr>
        <w:t>25 (45% of $</w:t>
      </w:r>
      <w:r w:rsidR="001A3126" w:rsidRPr="0054519B">
        <w:rPr>
          <w:rFonts w:ascii="Times New Roman" w:eastAsia="Times New Roman" w:hAnsi="Times New Roman" w:cs="Times New Roman"/>
          <w:sz w:val="22"/>
          <w:szCs w:val="22"/>
        </w:rPr>
        <w:t>2,</w:t>
      </w:r>
      <w:r w:rsidRPr="0054519B">
        <w:rPr>
          <w:rFonts w:ascii="Times New Roman" w:eastAsia="Times New Roman" w:hAnsi="Times New Roman" w:cs="Times New Roman"/>
          <w:sz w:val="22"/>
          <w:szCs w:val="22"/>
        </w:rPr>
        <w:t>500).</w:t>
      </w:r>
    </w:p>
    <w:p w14:paraId="2947E17D" w14:textId="56EDEB26"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 xml:space="preserve">MEETING </w:t>
      </w:r>
      <w:r w:rsidR="00265FE3">
        <w:rPr>
          <w:rFonts w:ascii="Times New Roman" w:eastAsia="Times New Roman" w:hAnsi="Times New Roman" w:cs="Times New Roman"/>
          <w:b/>
          <w:bCs/>
          <w:sz w:val="22"/>
          <w:szCs w:val="22"/>
        </w:rPr>
        <w:t xml:space="preserve">ATTENDANCE </w:t>
      </w:r>
      <w:r w:rsidRPr="0054519B">
        <w:rPr>
          <w:rFonts w:ascii="Times New Roman" w:eastAsia="Times New Roman" w:hAnsi="Times New Roman" w:cs="Times New Roman"/>
          <w:b/>
          <w:bCs/>
          <w:sz w:val="22"/>
          <w:szCs w:val="22"/>
        </w:rPr>
        <w:t xml:space="preserve">REQUIREMENT </w:t>
      </w:r>
    </w:p>
    <w:p w14:paraId="45A245D0" w14:textId="3BE45BEA" w:rsidR="00D553E4" w:rsidRDefault="00BC3553" w:rsidP="00D553E4">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D553E4" w:rsidRPr="0054519B">
        <w:rPr>
          <w:rFonts w:ascii="Times New Roman" w:eastAsia="Times New Roman" w:hAnsi="Times New Roman" w:cs="Times New Roman"/>
          <w:sz w:val="22"/>
          <w:szCs w:val="22"/>
        </w:rPr>
        <w:t>ecipients of Community Event Funding Program funds are required to meet at least once (in person or via phone) with</w:t>
      </w:r>
      <w:r>
        <w:rPr>
          <w:rFonts w:ascii="Times New Roman" w:eastAsia="Times New Roman" w:hAnsi="Times New Roman" w:cs="Times New Roman"/>
          <w:sz w:val="22"/>
          <w:szCs w:val="22"/>
        </w:rPr>
        <w:t xml:space="preserve"> </w:t>
      </w:r>
      <w:r w:rsidR="00FC2715" w:rsidRPr="0054519B">
        <w:rPr>
          <w:rFonts w:ascii="Times New Roman" w:eastAsia="Times New Roman" w:hAnsi="Times New Roman" w:cs="Times New Roman"/>
          <w:sz w:val="22"/>
          <w:szCs w:val="22"/>
        </w:rPr>
        <w:t>TDC</w:t>
      </w:r>
      <w:r>
        <w:rPr>
          <w:rFonts w:ascii="Times New Roman" w:eastAsia="Times New Roman" w:hAnsi="Times New Roman" w:cs="Times New Roman"/>
          <w:sz w:val="22"/>
          <w:szCs w:val="22"/>
        </w:rPr>
        <w:t xml:space="preserve"> staff</w:t>
      </w:r>
      <w:r w:rsidR="00D553E4" w:rsidRPr="0054519B">
        <w:rPr>
          <w:rFonts w:ascii="Times New Roman" w:eastAsia="Times New Roman" w:hAnsi="Times New Roman" w:cs="Times New Roman"/>
          <w:sz w:val="22"/>
          <w:szCs w:val="22"/>
        </w:rPr>
        <w:t xml:space="preserve"> to review marketing plans and coordinate marketing efforts. </w:t>
      </w:r>
    </w:p>
    <w:p w14:paraId="6331034C" w14:textId="6EFD357A" w:rsidR="00265FE3" w:rsidRPr="0054519B" w:rsidRDefault="00265FE3"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Applicant</w:t>
      </w:r>
      <w:r w:rsidR="00BC3553">
        <w:rPr>
          <w:rFonts w:ascii="Times New Roman" w:eastAsia="Times New Roman" w:hAnsi="Times New Roman" w:cs="Times New Roman"/>
          <w:sz w:val="22"/>
          <w:szCs w:val="22"/>
        </w:rPr>
        <w:t>s</w:t>
      </w:r>
      <w:r w:rsidRPr="0054519B">
        <w:rPr>
          <w:rFonts w:ascii="Times New Roman" w:eastAsia="Times New Roman" w:hAnsi="Times New Roman" w:cs="Times New Roman"/>
          <w:sz w:val="22"/>
          <w:szCs w:val="22"/>
        </w:rPr>
        <w:t xml:space="preserve"> requesting funding </w:t>
      </w:r>
      <w:r w:rsidR="00BC3553">
        <w:rPr>
          <w:rFonts w:ascii="Times New Roman" w:eastAsia="Times New Roman" w:hAnsi="Times New Roman" w:cs="Times New Roman"/>
          <w:sz w:val="22"/>
          <w:szCs w:val="22"/>
        </w:rPr>
        <w:t>are</w:t>
      </w:r>
      <w:r w:rsidRPr="0054519B">
        <w:rPr>
          <w:rFonts w:ascii="Times New Roman" w:eastAsia="Times New Roman" w:hAnsi="Times New Roman" w:cs="Times New Roman"/>
          <w:sz w:val="22"/>
          <w:szCs w:val="22"/>
        </w:rPr>
        <w:t xml:space="preserve"> required to attend </w:t>
      </w:r>
      <w:r w:rsidR="00274A74">
        <w:rPr>
          <w:rFonts w:ascii="Times New Roman" w:eastAsia="Times New Roman" w:hAnsi="Times New Roman" w:cs="Times New Roman"/>
          <w:sz w:val="22"/>
          <w:szCs w:val="22"/>
        </w:rPr>
        <w:t xml:space="preserve">the assigned TDC meeting in which an Applicant’s application will be reviewed.  During that TDC meeting, an Applicant </w:t>
      </w:r>
      <w:r w:rsidRPr="0054519B">
        <w:rPr>
          <w:rFonts w:ascii="Times New Roman" w:eastAsia="Times New Roman" w:hAnsi="Times New Roman" w:cs="Times New Roman"/>
          <w:sz w:val="22"/>
          <w:szCs w:val="22"/>
        </w:rPr>
        <w:t xml:space="preserve">must </w:t>
      </w:r>
      <w:r w:rsidR="00274A74">
        <w:rPr>
          <w:rFonts w:ascii="Times New Roman" w:eastAsia="Times New Roman" w:hAnsi="Times New Roman" w:cs="Times New Roman"/>
          <w:sz w:val="22"/>
          <w:szCs w:val="22"/>
        </w:rPr>
        <w:t>present</w:t>
      </w:r>
      <w:r w:rsidRPr="0054519B">
        <w:rPr>
          <w:rFonts w:ascii="Times New Roman" w:eastAsia="Times New Roman" w:hAnsi="Times New Roman" w:cs="Times New Roman"/>
          <w:sz w:val="22"/>
          <w:szCs w:val="22"/>
        </w:rPr>
        <w:t xml:space="preserve"> a 1-2 minute “update” and respond to questions from the TDC. </w:t>
      </w:r>
      <w:r w:rsidRPr="0054519B">
        <w:rPr>
          <w:rFonts w:ascii="Times New Roman" w:eastAsia="Times New Roman" w:hAnsi="Times New Roman" w:cs="Times New Roman"/>
          <w:b/>
          <w:bCs/>
          <w:i/>
          <w:iCs/>
          <w:sz w:val="22"/>
          <w:szCs w:val="22"/>
        </w:rPr>
        <w:t xml:space="preserve">Failure of an Event representative to attend the specified TDC meeting will result in </w:t>
      </w:r>
      <w:r w:rsidR="00274A74">
        <w:rPr>
          <w:rFonts w:ascii="Times New Roman" w:eastAsia="Times New Roman" w:hAnsi="Times New Roman" w:cs="Times New Roman"/>
          <w:b/>
          <w:bCs/>
          <w:i/>
          <w:iCs/>
          <w:sz w:val="22"/>
          <w:szCs w:val="22"/>
        </w:rPr>
        <w:t xml:space="preserve">removal of </w:t>
      </w:r>
      <w:r w:rsidRPr="0054519B">
        <w:rPr>
          <w:rFonts w:ascii="Times New Roman" w:eastAsia="Times New Roman" w:hAnsi="Times New Roman" w:cs="Times New Roman"/>
          <w:b/>
          <w:bCs/>
          <w:i/>
          <w:iCs/>
          <w:sz w:val="22"/>
          <w:szCs w:val="22"/>
        </w:rPr>
        <w:t xml:space="preserve">the </w:t>
      </w:r>
      <w:r w:rsidR="00274A74">
        <w:rPr>
          <w:rFonts w:ascii="Times New Roman" w:eastAsia="Times New Roman" w:hAnsi="Times New Roman" w:cs="Times New Roman"/>
          <w:b/>
          <w:bCs/>
          <w:i/>
          <w:iCs/>
          <w:sz w:val="22"/>
          <w:szCs w:val="22"/>
        </w:rPr>
        <w:t xml:space="preserve">Applicant’s </w:t>
      </w:r>
      <w:r w:rsidRPr="0054519B">
        <w:rPr>
          <w:rFonts w:ascii="Times New Roman" w:eastAsia="Times New Roman" w:hAnsi="Times New Roman" w:cs="Times New Roman"/>
          <w:b/>
          <w:bCs/>
          <w:i/>
          <w:iCs/>
          <w:sz w:val="22"/>
          <w:szCs w:val="22"/>
        </w:rPr>
        <w:t xml:space="preserve">application from the TDC’s consideration. </w:t>
      </w:r>
    </w:p>
    <w:p w14:paraId="44D649B4" w14:textId="2DDEF842" w:rsidR="005C7ABA" w:rsidRPr="0054519B" w:rsidRDefault="005C7ABA"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t xml:space="preserve">GRANT PROGRAM </w:t>
      </w:r>
      <w:r w:rsidR="005E0F69">
        <w:rPr>
          <w:rFonts w:ascii="Times New Roman" w:eastAsia="Times New Roman" w:hAnsi="Times New Roman" w:cs="Times New Roman"/>
          <w:b/>
          <w:bCs/>
          <w:sz w:val="22"/>
          <w:szCs w:val="22"/>
        </w:rPr>
        <w:t>CRITERIA</w:t>
      </w:r>
    </w:p>
    <w:p w14:paraId="11AA83DB" w14:textId="008129F2" w:rsidR="005C7ABA"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Event must take place in Highlands County</w:t>
      </w:r>
      <w:r w:rsidR="00FA5884">
        <w:rPr>
          <w:rFonts w:ascii="Times New Roman" w:eastAsia="Times New Roman" w:hAnsi="Times New Roman" w:cs="Times New Roman"/>
          <w:sz w:val="22"/>
          <w:szCs w:val="22"/>
        </w:rPr>
        <w:t xml:space="preserve"> and </w:t>
      </w:r>
      <w:r w:rsidRPr="0054519B">
        <w:rPr>
          <w:rFonts w:ascii="Times New Roman" w:eastAsia="Times New Roman" w:hAnsi="Times New Roman" w:cs="Times New Roman"/>
          <w:sz w:val="22"/>
          <w:szCs w:val="22"/>
        </w:rPr>
        <w:t xml:space="preserve">be accessible to the public </w:t>
      </w:r>
      <w:r w:rsidR="00FA5884">
        <w:rPr>
          <w:rFonts w:ascii="Times New Roman" w:eastAsia="Times New Roman" w:hAnsi="Times New Roman" w:cs="Times New Roman"/>
          <w:sz w:val="22"/>
          <w:szCs w:val="22"/>
        </w:rPr>
        <w:t>&amp;</w:t>
      </w:r>
      <w:r w:rsidRPr="0054519B">
        <w:rPr>
          <w:rFonts w:ascii="Times New Roman" w:eastAsia="Times New Roman" w:hAnsi="Times New Roman" w:cs="Times New Roman"/>
          <w:sz w:val="22"/>
          <w:szCs w:val="22"/>
        </w:rPr>
        <w:t xml:space="preserve"> disabled persons.</w:t>
      </w:r>
    </w:p>
    <w:p w14:paraId="5AF99898" w14:textId="77777777" w:rsidR="00DA509A" w:rsidRDefault="000509D1" w:rsidP="00DA509A">
      <w:pPr>
        <w:pStyle w:val="ListParagraph"/>
        <w:numPr>
          <w:ilvl w:val="0"/>
          <w:numId w:val="19"/>
        </w:num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 must be considered by the TDC at least 120 days before the event takes place.</w:t>
      </w:r>
    </w:p>
    <w:p w14:paraId="60FB3F99" w14:textId="08E1757B" w:rsidR="00A020D5" w:rsidRPr="00DA509A" w:rsidRDefault="00A020D5" w:rsidP="00DA509A">
      <w:pPr>
        <w:pStyle w:val="ListParagraph"/>
        <w:numPr>
          <w:ilvl w:val="0"/>
          <w:numId w:val="19"/>
        </w:numPr>
        <w:rPr>
          <w:rFonts w:ascii="Times New Roman" w:eastAsia="Times New Roman" w:hAnsi="Times New Roman" w:cs="Times New Roman"/>
          <w:sz w:val="22"/>
          <w:szCs w:val="22"/>
        </w:rPr>
      </w:pPr>
      <w:r w:rsidRPr="00DA509A">
        <w:rPr>
          <w:rFonts w:ascii="Times New Roman" w:eastAsia="Times New Roman" w:hAnsi="Times New Roman" w:cs="Times New Roman"/>
          <w:sz w:val="22"/>
          <w:szCs w:val="22"/>
        </w:rPr>
        <w:t xml:space="preserve">All materials submitted with applications for grant funding will become </w:t>
      </w:r>
      <w:r w:rsidR="00ED206C" w:rsidRPr="00DA509A">
        <w:rPr>
          <w:rFonts w:ascii="Times New Roman" w:eastAsia="Times New Roman" w:hAnsi="Times New Roman" w:cs="Times New Roman"/>
          <w:sz w:val="22"/>
          <w:szCs w:val="22"/>
        </w:rPr>
        <w:t>-</w:t>
      </w:r>
      <w:r w:rsidRPr="00DA509A">
        <w:rPr>
          <w:rFonts w:ascii="Times New Roman" w:eastAsia="Times New Roman" w:hAnsi="Times New Roman" w:cs="Times New Roman"/>
          <w:sz w:val="22"/>
          <w:szCs w:val="22"/>
        </w:rPr>
        <w:t xml:space="preserve"> subject to </w:t>
      </w:r>
      <w:r w:rsidR="00ED206C" w:rsidRPr="00DA509A">
        <w:rPr>
          <w:rFonts w:ascii="Times New Roman" w:eastAsia="Times New Roman" w:hAnsi="Times New Roman" w:cs="Times New Roman"/>
          <w:sz w:val="22"/>
          <w:szCs w:val="22"/>
        </w:rPr>
        <w:t xml:space="preserve">disclosure and open to inspection in accordance with </w:t>
      </w:r>
      <w:r w:rsidRPr="00DA509A">
        <w:rPr>
          <w:rFonts w:ascii="Times New Roman" w:eastAsia="Times New Roman" w:hAnsi="Times New Roman" w:cs="Times New Roman"/>
          <w:sz w:val="22"/>
          <w:szCs w:val="22"/>
        </w:rPr>
        <w:t xml:space="preserve">the requirements of </w:t>
      </w:r>
      <w:r w:rsidR="00ED206C" w:rsidRPr="00DA509A">
        <w:rPr>
          <w:rFonts w:ascii="Times New Roman" w:eastAsia="Times New Roman" w:hAnsi="Times New Roman" w:cs="Times New Roman"/>
          <w:sz w:val="22"/>
          <w:szCs w:val="22"/>
        </w:rPr>
        <w:t xml:space="preserve">the </w:t>
      </w:r>
      <w:r w:rsidR="00ED206C" w:rsidRPr="00DA509A">
        <w:rPr>
          <w:rFonts w:ascii="Times New Roman" w:eastAsia="Times New Roman" w:hAnsi="Times New Roman" w:cs="Times New Roman"/>
          <w:i/>
          <w:sz w:val="22"/>
          <w:szCs w:val="22"/>
        </w:rPr>
        <w:t>Florida Public Records Law</w:t>
      </w:r>
      <w:r w:rsidR="00ED206C" w:rsidRPr="00DA509A">
        <w:rPr>
          <w:rFonts w:ascii="Times New Roman" w:eastAsia="Times New Roman" w:hAnsi="Times New Roman" w:cs="Times New Roman"/>
          <w:sz w:val="22"/>
          <w:szCs w:val="22"/>
        </w:rPr>
        <w:t xml:space="preserve"> in </w:t>
      </w:r>
      <w:r w:rsidRPr="00DA509A">
        <w:rPr>
          <w:rFonts w:ascii="Times New Roman" w:eastAsia="Times New Roman" w:hAnsi="Times New Roman" w:cs="Times New Roman"/>
          <w:sz w:val="22"/>
          <w:szCs w:val="22"/>
        </w:rPr>
        <w:t>Chapter 119, Florida Statutes</w:t>
      </w:r>
      <w:r w:rsidR="00BF3CD6" w:rsidRPr="00DA509A">
        <w:rPr>
          <w:rFonts w:ascii="Times New Roman" w:eastAsia="Times New Roman" w:hAnsi="Times New Roman" w:cs="Times New Roman"/>
          <w:sz w:val="22"/>
          <w:szCs w:val="22"/>
        </w:rPr>
        <w:t xml:space="preserve">, except information exempt from disclosure pursuant to Section 125.0104 (9)(d)(2), Florida Statutes and other any other applicable provision of law. </w:t>
      </w:r>
    </w:p>
    <w:p w14:paraId="1031A487" w14:textId="736C6499"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Requesting organization must be located in Highlands County (per W9) a</w:t>
      </w:r>
      <w:r w:rsidR="00A020D5" w:rsidRPr="0054519B">
        <w:rPr>
          <w:rFonts w:ascii="Times New Roman" w:eastAsia="Times New Roman" w:hAnsi="Times New Roman" w:cs="Times New Roman"/>
          <w:sz w:val="22"/>
          <w:szCs w:val="22"/>
        </w:rPr>
        <w:t xml:space="preserve">nd limited to organizations that qualify under Section 501 of the Internal Revenue </w:t>
      </w:r>
      <w:r w:rsidR="00A71639">
        <w:rPr>
          <w:rFonts w:ascii="Times New Roman" w:eastAsia="Times New Roman" w:hAnsi="Times New Roman" w:cs="Times New Roman"/>
          <w:sz w:val="22"/>
          <w:szCs w:val="22"/>
        </w:rPr>
        <w:t xml:space="preserve">Service </w:t>
      </w:r>
      <w:r w:rsidR="00A020D5" w:rsidRPr="0054519B">
        <w:rPr>
          <w:rFonts w:ascii="Times New Roman" w:eastAsia="Times New Roman" w:hAnsi="Times New Roman" w:cs="Times New Roman"/>
          <w:sz w:val="22"/>
          <w:szCs w:val="22"/>
        </w:rPr>
        <w:t xml:space="preserve">Code as not-for-profit organizations. </w:t>
      </w:r>
    </w:p>
    <w:p w14:paraId="10E0D6B0" w14:textId="5C96B780" w:rsidR="005C7ABA" w:rsidRPr="0054519B" w:rsidRDefault="005C7ABA" w:rsidP="005C7ABA">
      <w:pPr>
        <w:pStyle w:val="ListParagraph"/>
        <w:numPr>
          <w:ilvl w:val="0"/>
          <w:numId w:val="19"/>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Maximum funding for a Community Event is $2,500 for years 1-3 of the </w:t>
      </w:r>
      <w:proofErr w:type="gramStart"/>
      <w:r w:rsidR="00D5152C" w:rsidRPr="0054519B">
        <w:rPr>
          <w:rFonts w:ascii="Times New Roman" w:eastAsia="Times New Roman" w:hAnsi="Times New Roman" w:cs="Times New Roman"/>
          <w:sz w:val="22"/>
          <w:szCs w:val="22"/>
        </w:rPr>
        <w:t>event</w:t>
      </w:r>
      <w:proofErr w:type="gramEnd"/>
      <w:r w:rsidRPr="0054519B">
        <w:rPr>
          <w:rFonts w:ascii="Times New Roman" w:eastAsia="Times New Roman" w:hAnsi="Times New Roman" w:cs="Times New Roman"/>
          <w:sz w:val="22"/>
          <w:szCs w:val="22"/>
        </w:rPr>
        <w:t xml:space="preserve">; </w:t>
      </w:r>
      <w:r w:rsidR="00FA5884">
        <w:rPr>
          <w:rFonts w:ascii="Times New Roman" w:eastAsia="Times New Roman" w:hAnsi="Times New Roman" w:cs="Times New Roman"/>
          <w:sz w:val="22"/>
          <w:szCs w:val="22"/>
        </w:rPr>
        <w:t>$1,250</w:t>
      </w:r>
      <w:r w:rsidRPr="0054519B">
        <w:rPr>
          <w:rFonts w:ascii="Times New Roman" w:eastAsia="Times New Roman" w:hAnsi="Times New Roman" w:cs="Times New Roman"/>
          <w:sz w:val="22"/>
          <w:szCs w:val="22"/>
        </w:rPr>
        <w:t xml:space="preserve"> for years 4-6 of the event</w:t>
      </w:r>
      <w:r w:rsidR="00FA5884">
        <w:rPr>
          <w:rFonts w:ascii="Times New Roman" w:eastAsia="Times New Roman" w:hAnsi="Times New Roman" w:cs="Times New Roman"/>
          <w:sz w:val="22"/>
          <w:szCs w:val="22"/>
        </w:rPr>
        <w:t>.</w:t>
      </w:r>
    </w:p>
    <w:p w14:paraId="0BFA9CFC" w14:textId="347633A2"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 is required to provide matching </w:t>
      </w:r>
      <w:r w:rsidR="00FA5884">
        <w:rPr>
          <w:rFonts w:ascii="Times New Roman" w:eastAsia="Times New Roman" w:hAnsi="Times New Roman" w:cs="Times New Roman"/>
          <w:sz w:val="22"/>
          <w:szCs w:val="22"/>
        </w:rPr>
        <w:t xml:space="preserve">monetary </w:t>
      </w:r>
      <w:r w:rsidRPr="0054519B">
        <w:rPr>
          <w:rFonts w:ascii="Times New Roman" w:eastAsia="Times New Roman" w:hAnsi="Times New Roman" w:cs="Times New Roman"/>
          <w:sz w:val="22"/>
          <w:szCs w:val="22"/>
        </w:rPr>
        <w:t xml:space="preserve">amounts equivalent to 100% of the award amount. </w:t>
      </w:r>
    </w:p>
    <w:p w14:paraId="3D855911" w14:textId="11518114"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lastRenderedPageBreak/>
        <w:t xml:space="preserve">Multiple events by the same organization must be separate and distinct applications with separate summaries, marketing plans and budgets. </w:t>
      </w:r>
    </w:p>
    <w:p w14:paraId="7ED186BF" w14:textId="415693F9"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All event expenditures are on a reimbursable basis only.  No funds will be advanced in anticipation of the receipt of an invoice.</w:t>
      </w:r>
    </w:p>
    <w:p w14:paraId="7D5D0863" w14:textId="1077EE4E" w:rsidR="00D553E4"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 is not to contact members of the TDC or </w:t>
      </w:r>
      <w:r w:rsidR="00A71639">
        <w:rPr>
          <w:rFonts w:ascii="Times New Roman" w:eastAsia="Times New Roman" w:hAnsi="Times New Roman" w:cs="Times New Roman"/>
          <w:sz w:val="22"/>
          <w:szCs w:val="22"/>
        </w:rPr>
        <w:t xml:space="preserve">Highlands County </w:t>
      </w:r>
      <w:r w:rsidRPr="0054519B">
        <w:rPr>
          <w:rFonts w:ascii="Times New Roman" w:eastAsia="Times New Roman" w:hAnsi="Times New Roman" w:cs="Times New Roman"/>
          <w:sz w:val="22"/>
          <w:szCs w:val="22"/>
        </w:rPr>
        <w:t xml:space="preserve">Board of County Commissioners (BOCC) in order to provide a fair and equitable process of consideration of each applicant.  Applicants who do contact TDC or BOCC members regarding their application will be suspended from receiving funding for a minimum of one year. </w:t>
      </w:r>
      <w:r w:rsidR="00D553E4" w:rsidRPr="0054519B">
        <w:rPr>
          <w:rFonts w:ascii="Times New Roman" w:eastAsia="Times New Roman" w:hAnsi="Times New Roman" w:cs="Times New Roman"/>
          <w:sz w:val="22"/>
          <w:szCs w:val="22"/>
        </w:rPr>
        <w:t xml:space="preserve"> </w:t>
      </w:r>
    </w:p>
    <w:p w14:paraId="18431D29" w14:textId="1528D123"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Grant requests that do not receive a recommendation for funding by the TDC will not be considered again by the TDC, BOCC or any county staff until the following fiscal year. </w:t>
      </w:r>
    </w:p>
    <w:p w14:paraId="59EBFB96" w14:textId="086D08FF"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Applications must conform to the guidelines specified by the TDC.  Applications that do not conform to these guidelines will not be considered for grant funding. Funding limits are subject to approval by the TDC, which makes its recommendations to the BOCC.</w:t>
      </w:r>
    </w:p>
    <w:p w14:paraId="59FED017" w14:textId="7C8F88FC"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TDC funds used for advertising and promotion of special events must be placed in media or targeted audiences outside of Highlands County.</w:t>
      </w:r>
    </w:p>
    <w:p w14:paraId="2987315F" w14:textId="19FBCF5A" w:rsidR="005C7ABA"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Organizations receiving TDC Community Event Grant Funds are required to have their advertising pre-approved by the TDC staff in advance of placement. </w:t>
      </w:r>
    </w:p>
    <w:p w14:paraId="07E2C8DD" w14:textId="0500CEDE" w:rsidR="00EC0FCA" w:rsidRPr="00D5152C" w:rsidRDefault="000509D1" w:rsidP="00D5152C">
      <w:pPr>
        <w:pStyle w:val="ListParagraph"/>
        <w:numPr>
          <w:ilvl w:val="0"/>
          <w:numId w:val="19"/>
        </w:numPr>
        <w:spacing w:before="100" w:beforeAutospacing="1" w:after="100" w:afterAutospacing="1"/>
        <w:rPr>
          <w:rFonts w:ascii="Times New Roman" w:eastAsia="Times New Roman" w:hAnsi="Times New Roman" w:cs="Times New Roman"/>
          <w:b/>
          <w:bCs/>
          <w:sz w:val="22"/>
          <w:szCs w:val="22"/>
        </w:rPr>
      </w:pPr>
      <w:r w:rsidRPr="000509D1">
        <w:rPr>
          <w:rFonts w:ascii="Times New Roman" w:eastAsia="Times New Roman" w:hAnsi="Times New Roman" w:cs="Times New Roman"/>
          <w:sz w:val="22"/>
          <w:szCs w:val="22"/>
        </w:rPr>
        <w:t xml:space="preserve">Applicant may not receive funding from more than one TDC </w:t>
      </w:r>
      <w:r>
        <w:rPr>
          <w:rFonts w:ascii="Times New Roman" w:eastAsia="Times New Roman" w:hAnsi="Times New Roman" w:cs="Times New Roman"/>
          <w:sz w:val="22"/>
          <w:szCs w:val="22"/>
        </w:rPr>
        <w:t xml:space="preserve">grant </w:t>
      </w:r>
      <w:r w:rsidRPr="000509D1">
        <w:rPr>
          <w:rFonts w:ascii="Times New Roman" w:eastAsia="Times New Roman" w:hAnsi="Times New Roman" w:cs="Times New Roman"/>
          <w:sz w:val="22"/>
          <w:szCs w:val="22"/>
        </w:rPr>
        <w:t xml:space="preserve">program for the </w:t>
      </w:r>
      <w:r>
        <w:rPr>
          <w:rFonts w:ascii="Times New Roman" w:eastAsia="Times New Roman" w:hAnsi="Times New Roman" w:cs="Times New Roman"/>
          <w:sz w:val="22"/>
          <w:szCs w:val="22"/>
        </w:rPr>
        <w:t xml:space="preserve">same </w:t>
      </w:r>
      <w:r w:rsidRPr="000509D1">
        <w:rPr>
          <w:rFonts w:ascii="Times New Roman" w:eastAsia="Times New Roman" w:hAnsi="Times New Roman" w:cs="Times New Roman"/>
          <w:sz w:val="22"/>
          <w:szCs w:val="22"/>
        </w:rPr>
        <w:t xml:space="preserve">Event. </w:t>
      </w:r>
    </w:p>
    <w:p w14:paraId="4D623CFA" w14:textId="0B3CC388" w:rsidR="00D5152C" w:rsidRDefault="00D553E4" w:rsidP="005C54C1">
      <w:pPr>
        <w:rPr>
          <w:rFonts w:ascii="Times New Roman" w:eastAsia="Times New Roman" w:hAnsi="Times New Roman" w:cs="Times New Roman"/>
          <w:sz w:val="22"/>
          <w:szCs w:val="22"/>
        </w:rPr>
      </w:pPr>
      <w:r w:rsidRPr="00F52D08">
        <w:rPr>
          <w:rFonts w:ascii="Times New Roman" w:eastAsia="Times New Roman" w:hAnsi="Times New Roman" w:cs="Times New Roman"/>
          <w:b/>
          <w:bCs/>
          <w:sz w:val="22"/>
          <w:szCs w:val="22"/>
        </w:rPr>
        <w:t>Matching Funds</w:t>
      </w:r>
      <w:r w:rsidRPr="00F52D08">
        <w:rPr>
          <w:rFonts w:ascii="Times New Roman" w:eastAsia="Times New Roman" w:hAnsi="Times New Roman" w:cs="Times New Roman"/>
          <w:b/>
          <w:bCs/>
          <w:sz w:val="22"/>
          <w:szCs w:val="22"/>
        </w:rPr>
        <w:br/>
      </w:r>
      <w:r w:rsidRPr="00F52D08">
        <w:rPr>
          <w:rFonts w:ascii="Times New Roman" w:eastAsia="Times New Roman" w:hAnsi="Times New Roman" w:cs="Times New Roman"/>
          <w:sz w:val="22"/>
          <w:szCs w:val="22"/>
        </w:rPr>
        <w:t xml:space="preserve">Regardless of the funding amount awarded for the Event, the award will not exceed Applicant’s documented expenditures. Applicant is required to provide matching </w:t>
      </w:r>
      <w:r w:rsidR="00F52D08" w:rsidRPr="00F52D08">
        <w:rPr>
          <w:rFonts w:ascii="Times New Roman" w:eastAsia="Times New Roman" w:hAnsi="Times New Roman" w:cs="Times New Roman"/>
          <w:sz w:val="22"/>
          <w:szCs w:val="22"/>
        </w:rPr>
        <w:t xml:space="preserve">monetary </w:t>
      </w:r>
      <w:r w:rsidRPr="00F52D08">
        <w:rPr>
          <w:rFonts w:ascii="Times New Roman" w:eastAsia="Times New Roman" w:hAnsi="Times New Roman" w:cs="Times New Roman"/>
          <w:sz w:val="22"/>
          <w:szCs w:val="22"/>
        </w:rPr>
        <w:t xml:space="preserve">amounts equivalent to </w:t>
      </w:r>
      <w:r w:rsidR="00F52D08">
        <w:rPr>
          <w:rFonts w:ascii="Times New Roman" w:eastAsia="Times New Roman" w:hAnsi="Times New Roman" w:cs="Times New Roman"/>
          <w:sz w:val="22"/>
          <w:szCs w:val="22"/>
        </w:rPr>
        <w:t>10</w:t>
      </w:r>
      <w:r w:rsidRPr="00F52D08">
        <w:rPr>
          <w:rFonts w:ascii="Times New Roman" w:eastAsia="Times New Roman" w:hAnsi="Times New Roman" w:cs="Times New Roman"/>
          <w:sz w:val="22"/>
          <w:szCs w:val="22"/>
        </w:rPr>
        <w:t>0% of the award amount.</w:t>
      </w:r>
    </w:p>
    <w:p w14:paraId="3F9C73EF" w14:textId="5CF8BC72" w:rsidR="00D553E4" w:rsidRPr="00F52D08" w:rsidRDefault="00D553E4" w:rsidP="005C54C1">
      <w:pPr>
        <w:rPr>
          <w:rFonts w:ascii="Times New Roman" w:eastAsia="Times New Roman" w:hAnsi="Times New Roman" w:cs="Times New Roman"/>
          <w:sz w:val="22"/>
          <w:szCs w:val="22"/>
        </w:rPr>
      </w:pPr>
      <w:r w:rsidRPr="00F52D08">
        <w:rPr>
          <w:rFonts w:ascii="Times New Roman" w:eastAsia="Times New Roman" w:hAnsi="Times New Roman" w:cs="Times New Roman"/>
          <w:b/>
          <w:bCs/>
          <w:sz w:val="22"/>
          <w:szCs w:val="22"/>
        </w:rPr>
        <w:t xml:space="preserve"> </w:t>
      </w:r>
    </w:p>
    <w:p w14:paraId="286E0E1C" w14:textId="744BB942" w:rsidR="00D553E4" w:rsidRPr="0054519B" w:rsidRDefault="00D553E4" w:rsidP="00D5152C">
      <w:pPr>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REVIEW PROCESS</w:t>
      </w:r>
      <w:r w:rsidRPr="0054519B">
        <w:rPr>
          <w:rFonts w:ascii="Times New Roman" w:eastAsia="Times New Roman" w:hAnsi="Times New Roman" w:cs="Times New Roman"/>
          <w:b/>
          <w:bCs/>
          <w:sz w:val="22"/>
          <w:szCs w:val="22"/>
        </w:rPr>
        <w:br/>
      </w:r>
      <w:r w:rsidRPr="0054519B">
        <w:rPr>
          <w:rFonts w:ascii="Times New Roman" w:eastAsia="Times New Roman" w:hAnsi="Times New Roman" w:cs="Times New Roman"/>
          <w:sz w:val="22"/>
          <w:szCs w:val="22"/>
        </w:rPr>
        <w:t xml:space="preserve">The TDC will review each request brought forth by the </w:t>
      </w:r>
      <w:r w:rsidR="00D029BE" w:rsidRPr="0054519B">
        <w:rPr>
          <w:rFonts w:ascii="Times New Roman" w:eastAsia="Times New Roman" w:hAnsi="Times New Roman" w:cs="Times New Roman"/>
          <w:sz w:val="22"/>
          <w:szCs w:val="22"/>
        </w:rPr>
        <w:t>TDC</w:t>
      </w:r>
      <w:r w:rsidR="00EC0FCA">
        <w:rPr>
          <w:rFonts w:ascii="Times New Roman" w:eastAsia="Times New Roman" w:hAnsi="Times New Roman" w:cs="Times New Roman"/>
          <w:sz w:val="22"/>
          <w:szCs w:val="22"/>
        </w:rPr>
        <w:t xml:space="preserve"> staff</w:t>
      </w:r>
      <w:r w:rsidRPr="0054519B">
        <w:rPr>
          <w:rFonts w:ascii="Times New Roman" w:eastAsia="Times New Roman" w:hAnsi="Times New Roman" w:cs="Times New Roman"/>
          <w:sz w:val="22"/>
          <w:szCs w:val="22"/>
        </w:rPr>
        <w:t xml:space="preserve">. </w:t>
      </w:r>
    </w:p>
    <w:p w14:paraId="21202144" w14:textId="4A191B03" w:rsidR="00D553E4" w:rsidRPr="0054519B" w:rsidRDefault="00D553E4" w:rsidP="00D5152C">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 requesting funding is required to attend </w:t>
      </w:r>
      <w:r w:rsidR="00282F91" w:rsidRPr="0054519B">
        <w:rPr>
          <w:rFonts w:ascii="Times New Roman" w:eastAsia="Times New Roman" w:hAnsi="Times New Roman" w:cs="Times New Roman"/>
          <w:sz w:val="22"/>
          <w:szCs w:val="22"/>
        </w:rPr>
        <w:t xml:space="preserve">(either in person or via conference call) </w:t>
      </w:r>
      <w:r w:rsidRPr="0054519B">
        <w:rPr>
          <w:rFonts w:ascii="Times New Roman" w:eastAsia="Times New Roman" w:hAnsi="Times New Roman" w:cs="Times New Roman"/>
          <w:sz w:val="22"/>
          <w:szCs w:val="22"/>
        </w:rPr>
        <w:t xml:space="preserve">and must offer a </w:t>
      </w:r>
      <w:r w:rsidR="00282F91" w:rsidRPr="0054519B">
        <w:rPr>
          <w:rFonts w:ascii="Times New Roman" w:eastAsia="Times New Roman" w:hAnsi="Times New Roman" w:cs="Times New Roman"/>
          <w:sz w:val="22"/>
          <w:szCs w:val="22"/>
        </w:rPr>
        <w:t>1-</w:t>
      </w:r>
      <w:r w:rsidR="005C54C1" w:rsidRPr="0054519B">
        <w:rPr>
          <w:rFonts w:ascii="Times New Roman" w:eastAsia="Times New Roman" w:hAnsi="Times New Roman" w:cs="Times New Roman"/>
          <w:sz w:val="22"/>
          <w:szCs w:val="22"/>
        </w:rPr>
        <w:t>2</w:t>
      </w:r>
      <w:r w:rsidR="00282F91" w:rsidRPr="0054519B">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 xml:space="preserve">minute “update” at the assigned TDC meeting in which the application comes up for review and respond to questions from the TDC. </w:t>
      </w:r>
      <w:r w:rsidRPr="0054519B">
        <w:rPr>
          <w:rFonts w:ascii="Times New Roman" w:eastAsia="Times New Roman" w:hAnsi="Times New Roman" w:cs="Times New Roman"/>
          <w:b/>
          <w:bCs/>
          <w:i/>
          <w:iCs/>
          <w:sz w:val="22"/>
          <w:szCs w:val="22"/>
        </w:rPr>
        <w:t xml:space="preserve">Failure of an Event/Project representative to attend the specified TDC meeting will result in the application being removed from the </w:t>
      </w:r>
      <w:r w:rsidR="00282F91" w:rsidRPr="0054519B">
        <w:rPr>
          <w:rFonts w:ascii="Times New Roman" w:eastAsia="Times New Roman" w:hAnsi="Times New Roman" w:cs="Times New Roman"/>
          <w:b/>
          <w:bCs/>
          <w:i/>
          <w:iCs/>
          <w:sz w:val="22"/>
          <w:szCs w:val="22"/>
        </w:rPr>
        <w:t>TDC’s</w:t>
      </w:r>
      <w:r w:rsidRPr="0054519B">
        <w:rPr>
          <w:rFonts w:ascii="Times New Roman" w:eastAsia="Times New Roman" w:hAnsi="Times New Roman" w:cs="Times New Roman"/>
          <w:b/>
          <w:bCs/>
          <w:i/>
          <w:iCs/>
          <w:sz w:val="22"/>
          <w:szCs w:val="22"/>
        </w:rPr>
        <w:t xml:space="preserve"> consideration. </w:t>
      </w:r>
    </w:p>
    <w:p w14:paraId="68A8E00E" w14:textId="38BF252E" w:rsidR="00D553E4" w:rsidRPr="000509D1" w:rsidRDefault="00D553E4" w:rsidP="00A130FF">
      <w:pPr>
        <w:spacing w:before="100" w:beforeAutospacing="1" w:after="100" w:afterAutospacing="1"/>
        <w:rPr>
          <w:rFonts w:ascii="Times New Roman" w:eastAsia="Times New Roman" w:hAnsi="Times New Roman" w:cs="Times New Roman"/>
          <w:sz w:val="22"/>
          <w:szCs w:val="22"/>
        </w:rPr>
      </w:pPr>
      <w:r w:rsidRPr="000509D1">
        <w:rPr>
          <w:rFonts w:ascii="Times New Roman" w:eastAsia="Times New Roman" w:hAnsi="Times New Roman" w:cs="Times New Roman"/>
          <w:sz w:val="22"/>
          <w:szCs w:val="22"/>
        </w:rPr>
        <w:t xml:space="preserve">Tourist Development Tax funds are intended to </w:t>
      </w:r>
      <w:r w:rsidRPr="000509D1">
        <w:rPr>
          <w:rFonts w:ascii="Times New Roman" w:eastAsia="Times New Roman" w:hAnsi="Times New Roman" w:cs="Times New Roman"/>
          <w:sz w:val="22"/>
          <w:szCs w:val="22"/>
          <w:u w:val="single"/>
        </w:rPr>
        <w:t>supplement</w:t>
      </w:r>
      <w:r w:rsidRPr="000509D1">
        <w:rPr>
          <w:rFonts w:ascii="Times New Roman" w:eastAsia="Times New Roman" w:hAnsi="Times New Roman" w:cs="Times New Roman"/>
          <w:sz w:val="22"/>
          <w:szCs w:val="22"/>
        </w:rPr>
        <w:t xml:space="preserve">, not replace Applicant’s Event budget. Applicant must recognize that not every application will be funded either fully or partially. </w:t>
      </w:r>
      <w:r w:rsidR="00597FAA">
        <w:rPr>
          <w:rFonts w:ascii="Times New Roman" w:eastAsia="Times New Roman" w:hAnsi="Times New Roman" w:cs="Times New Roman"/>
          <w:sz w:val="22"/>
          <w:szCs w:val="22"/>
        </w:rPr>
        <w:t>A</w:t>
      </w:r>
      <w:r w:rsidRPr="000509D1">
        <w:rPr>
          <w:rFonts w:ascii="Times New Roman" w:eastAsia="Times New Roman" w:hAnsi="Times New Roman" w:cs="Times New Roman"/>
          <w:sz w:val="22"/>
          <w:szCs w:val="22"/>
        </w:rPr>
        <w:t xml:space="preserve"> limited amount of </w:t>
      </w:r>
      <w:r w:rsidR="00597FAA">
        <w:rPr>
          <w:rFonts w:ascii="Times New Roman" w:eastAsia="Times New Roman" w:hAnsi="Times New Roman" w:cs="Times New Roman"/>
          <w:sz w:val="22"/>
          <w:szCs w:val="22"/>
        </w:rPr>
        <w:t xml:space="preserve">funds </w:t>
      </w:r>
      <w:r w:rsidR="00A71639">
        <w:rPr>
          <w:rFonts w:ascii="Times New Roman" w:eastAsia="Times New Roman" w:hAnsi="Times New Roman" w:cs="Times New Roman"/>
          <w:sz w:val="22"/>
          <w:szCs w:val="22"/>
        </w:rPr>
        <w:t>is</w:t>
      </w:r>
      <w:r w:rsidRPr="000509D1">
        <w:rPr>
          <w:rFonts w:ascii="Times New Roman" w:eastAsia="Times New Roman" w:hAnsi="Times New Roman" w:cs="Times New Roman"/>
          <w:sz w:val="22"/>
          <w:szCs w:val="22"/>
        </w:rPr>
        <w:t xml:space="preserve"> available. </w:t>
      </w:r>
      <w:r w:rsidR="00597FAA">
        <w:rPr>
          <w:rFonts w:ascii="Times New Roman" w:eastAsia="Times New Roman" w:hAnsi="Times New Roman" w:cs="Times New Roman"/>
          <w:sz w:val="22"/>
          <w:szCs w:val="22"/>
        </w:rPr>
        <w:t>The grant application process</w:t>
      </w:r>
      <w:r w:rsidRPr="000509D1">
        <w:rPr>
          <w:rFonts w:ascii="Times New Roman" w:eastAsia="Times New Roman" w:hAnsi="Times New Roman" w:cs="Times New Roman"/>
          <w:sz w:val="22"/>
          <w:szCs w:val="22"/>
        </w:rPr>
        <w:t xml:space="preserve"> is a highly competitive process and applications will be reviewed and scored on specific criteria. </w:t>
      </w:r>
    </w:p>
    <w:p w14:paraId="281D77EE" w14:textId="77777777" w:rsidR="00A71639" w:rsidRDefault="00D553E4" w:rsidP="00D029BE">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Applicants must notify the TDC of any changes (i.e. date, venue, event content etc.) to their Event/Project plans in writing at least </w:t>
      </w:r>
      <w:r w:rsidR="00224DC0" w:rsidRPr="0054519B">
        <w:rPr>
          <w:rFonts w:ascii="Times New Roman" w:eastAsia="Times New Roman" w:hAnsi="Times New Roman" w:cs="Times New Roman"/>
          <w:b/>
          <w:bCs/>
          <w:sz w:val="22"/>
          <w:szCs w:val="22"/>
        </w:rPr>
        <w:t>6</w:t>
      </w:r>
      <w:r w:rsidRPr="0054519B">
        <w:rPr>
          <w:rFonts w:ascii="Times New Roman" w:eastAsia="Times New Roman" w:hAnsi="Times New Roman" w:cs="Times New Roman"/>
          <w:b/>
          <w:bCs/>
          <w:sz w:val="22"/>
          <w:szCs w:val="22"/>
        </w:rPr>
        <w:t xml:space="preserve">0 days prior </w:t>
      </w:r>
      <w:r w:rsidRPr="0054519B">
        <w:rPr>
          <w:rFonts w:ascii="Times New Roman" w:eastAsia="Times New Roman" w:hAnsi="Times New Roman" w:cs="Times New Roman"/>
          <w:sz w:val="22"/>
          <w:szCs w:val="22"/>
        </w:rPr>
        <w:t xml:space="preserve">to the Event/Project start date. Failure to do this can result in termination of the contract and jeopardize future funding. </w:t>
      </w:r>
      <w:r w:rsidR="00597FAA">
        <w:rPr>
          <w:rFonts w:ascii="Times New Roman" w:eastAsia="Times New Roman" w:hAnsi="Times New Roman" w:cs="Times New Roman"/>
          <w:sz w:val="22"/>
          <w:szCs w:val="22"/>
        </w:rPr>
        <w:t>Early notification</w:t>
      </w:r>
      <w:r w:rsidRPr="0054519B">
        <w:rPr>
          <w:rFonts w:ascii="Times New Roman" w:eastAsia="Times New Roman" w:hAnsi="Times New Roman" w:cs="Times New Roman"/>
          <w:sz w:val="22"/>
          <w:szCs w:val="22"/>
        </w:rPr>
        <w:t xml:space="preserve"> </w:t>
      </w:r>
      <w:r w:rsidR="00597FAA">
        <w:rPr>
          <w:rFonts w:ascii="Times New Roman" w:eastAsia="Times New Roman" w:hAnsi="Times New Roman" w:cs="Times New Roman"/>
          <w:sz w:val="22"/>
          <w:szCs w:val="22"/>
        </w:rPr>
        <w:t xml:space="preserve">of changes </w:t>
      </w:r>
      <w:r w:rsidRPr="0054519B">
        <w:rPr>
          <w:rFonts w:ascii="Times New Roman" w:eastAsia="Times New Roman" w:hAnsi="Times New Roman" w:cs="Times New Roman"/>
          <w:sz w:val="22"/>
          <w:szCs w:val="22"/>
        </w:rPr>
        <w:t xml:space="preserve">is necessary to properly promote programs through various marketing platforms and the </w:t>
      </w:r>
      <w:r w:rsidR="00A130FF" w:rsidRPr="0054519B">
        <w:rPr>
          <w:rFonts w:ascii="Times New Roman" w:eastAsia="Times New Roman" w:hAnsi="Times New Roman" w:cs="Times New Roman"/>
          <w:sz w:val="22"/>
          <w:szCs w:val="22"/>
        </w:rPr>
        <w:t>TDC’s</w:t>
      </w:r>
      <w:r w:rsidRPr="0054519B">
        <w:rPr>
          <w:rFonts w:ascii="Times New Roman" w:eastAsia="Times New Roman" w:hAnsi="Times New Roman" w:cs="Times New Roman"/>
          <w:sz w:val="22"/>
          <w:szCs w:val="22"/>
        </w:rPr>
        <w:t xml:space="preserve"> website www.</w:t>
      </w:r>
      <w:r w:rsidR="00A130FF" w:rsidRPr="0054519B">
        <w:rPr>
          <w:rFonts w:ascii="Times New Roman" w:eastAsia="Times New Roman" w:hAnsi="Times New Roman" w:cs="Times New Roman"/>
          <w:sz w:val="22"/>
          <w:szCs w:val="22"/>
        </w:rPr>
        <w:t>VisitSebring</w:t>
      </w:r>
      <w:r w:rsidRPr="0054519B">
        <w:rPr>
          <w:rFonts w:ascii="Times New Roman" w:eastAsia="Times New Roman" w:hAnsi="Times New Roman" w:cs="Times New Roman"/>
          <w:sz w:val="22"/>
          <w:szCs w:val="22"/>
        </w:rPr>
        <w:t>.com. The TDC would have to vote to accept these changes and maintain or adjust funding accordingly.</w:t>
      </w:r>
      <w:r w:rsidR="00D5152C">
        <w:rPr>
          <w:rFonts w:ascii="Times New Roman" w:eastAsia="Times New Roman" w:hAnsi="Times New Roman" w:cs="Times New Roman"/>
          <w:sz w:val="22"/>
          <w:szCs w:val="22"/>
        </w:rPr>
        <w:t xml:space="preserve">  </w:t>
      </w:r>
    </w:p>
    <w:p w14:paraId="2E2108B8" w14:textId="180237A5" w:rsidR="00D553E4" w:rsidRPr="0054519B" w:rsidRDefault="00D553E4" w:rsidP="00D029BE">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All information provided to the TDC in conjunction with the Community Event ‐ Funding Program Guidelines will become </w:t>
      </w:r>
      <w:r w:rsidR="00BF3CD6">
        <w:rPr>
          <w:rFonts w:ascii="Times New Roman" w:eastAsia="Times New Roman" w:hAnsi="Times New Roman" w:cs="Times New Roman"/>
          <w:sz w:val="22"/>
          <w:szCs w:val="22"/>
        </w:rPr>
        <w:t xml:space="preserve">subject to disclosure and available for public inspection in accordance with the </w:t>
      </w:r>
      <w:r w:rsidR="00BF3CD6" w:rsidRPr="00D5152C">
        <w:rPr>
          <w:rFonts w:ascii="Times New Roman" w:eastAsia="Times New Roman" w:hAnsi="Times New Roman" w:cs="Times New Roman"/>
          <w:i/>
          <w:sz w:val="22"/>
          <w:szCs w:val="22"/>
        </w:rPr>
        <w:t>Florida Public Records Law</w:t>
      </w:r>
      <w:r w:rsidR="00BF3CD6">
        <w:rPr>
          <w:rFonts w:ascii="Times New Roman" w:eastAsia="Times New Roman" w:hAnsi="Times New Roman" w:cs="Times New Roman"/>
          <w:sz w:val="22"/>
          <w:szCs w:val="22"/>
        </w:rPr>
        <w:t>, in Chapter 119, Florida Statutes,</w:t>
      </w:r>
      <w:r w:rsidRPr="0054519B">
        <w:rPr>
          <w:rFonts w:ascii="Times New Roman" w:eastAsia="Times New Roman" w:hAnsi="Times New Roman" w:cs="Times New Roman"/>
          <w:sz w:val="22"/>
          <w:szCs w:val="22"/>
        </w:rPr>
        <w:t xml:space="preserve">, except information exempt </w:t>
      </w:r>
      <w:r w:rsidR="00BF3CD6">
        <w:rPr>
          <w:rFonts w:ascii="Times New Roman" w:eastAsia="Times New Roman" w:hAnsi="Times New Roman" w:cs="Times New Roman"/>
          <w:sz w:val="22"/>
          <w:szCs w:val="22"/>
        </w:rPr>
        <w:t xml:space="preserve">from disclosure </w:t>
      </w:r>
      <w:r w:rsidRPr="0054519B">
        <w:rPr>
          <w:rFonts w:ascii="Times New Roman" w:eastAsia="Times New Roman" w:hAnsi="Times New Roman" w:cs="Times New Roman"/>
          <w:sz w:val="22"/>
          <w:szCs w:val="22"/>
        </w:rPr>
        <w:t>pursuant to Section 125.0104 (9)(d)(2), Florida Statutes</w:t>
      </w:r>
      <w:r w:rsidR="00BF3CD6">
        <w:rPr>
          <w:rFonts w:ascii="Times New Roman" w:eastAsia="Times New Roman" w:hAnsi="Times New Roman" w:cs="Times New Roman"/>
          <w:sz w:val="22"/>
          <w:szCs w:val="22"/>
        </w:rPr>
        <w:t xml:space="preserve"> and other any other applicable provision of law</w:t>
      </w:r>
      <w:r w:rsidRPr="0054519B">
        <w:rPr>
          <w:rFonts w:ascii="Times New Roman" w:eastAsia="Times New Roman" w:hAnsi="Times New Roman" w:cs="Times New Roman"/>
          <w:sz w:val="22"/>
          <w:szCs w:val="22"/>
        </w:rPr>
        <w:t xml:space="preserve">. </w:t>
      </w:r>
    </w:p>
    <w:p w14:paraId="595CCED8" w14:textId="77777777" w:rsidR="005E0F69" w:rsidRDefault="005E0F69" w:rsidP="00D553E4">
      <w:pPr>
        <w:spacing w:before="100" w:beforeAutospacing="1" w:after="100" w:afterAutospacing="1"/>
        <w:rPr>
          <w:rFonts w:ascii="Times New Roman" w:eastAsia="Times New Roman" w:hAnsi="Times New Roman" w:cs="Times New Roman"/>
          <w:b/>
          <w:bCs/>
          <w:sz w:val="22"/>
          <w:szCs w:val="22"/>
        </w:rPr>
      </w:pPr>
    </w:p>
    <w:p w14:paraId="2BCBBB63" w14:textId="1C072680"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lastRenderedPageBreak/>
        <w:t xml:space="preserve">Record Keeping and Audit </w:t>
      </w:r>
    </w:p>
    <w:p w14:paraId="41E09D01" w14:textId="0FD29A3B" w:rsidR="00D553E4" w:rsidRPr="0054519B" w:rsidRDefault="00D553E4" w:rsidP="00D553E4">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 successful Applicant is hereinafter referred to as the “Recipient”. </w:t>
      </w:r>
    </w:p>
    <w:p w14:paraId="0F87653E" w14:textId="7F53D749" w:rsidR="00D553E4" w:rsidRPr="0054519B" w:rsidRDefault="00D553E4" w:rsidP="00A130FF">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Recipient agrees to allow TDC staff access to the Event for the purpose of determining economic impact and return on investment. If tickets are required for the Event, Recipient is required to collect from the ticket purchased either a street address or email address along with the purchaser’s name for the purpose of </w:t>
      </w:r>
      <w:r w:rsidR="00BF3CD6">
        <w:rPr>
          <w:rFonts w:ascii="Times New Roman" w:eastAsia="Times New Roman" w:hAnsi="Times New Roman" w:cs="Times New Roman"/>
          <w:sz w:val="22"/>
          <w:szCs w:val="22"/>
        </w:rPr>
        <w:t xml:space="preserve">permitting the </w:t>
      </w:r>
      <w:r w:rsidRPr="0054519B">
        <w:rPr>
          <w:rFonts w:ascii="Times New Roman" w:eastAsia="Times New Roman" w:hAnsi="Times New Roman" w:cs="Times New Roman"/>
          <w:sz w:val="22"/>
          <w:szCs w:val="22"/>
        </w:rPr>
        <w:t>TDC</w:t>
      </w:r>
      <w:r w:rsidR="00BF3CD6">
        <w:rPr>
          <w:rFonts w:ascii="Times New Roman" w:eastAsia="Times New Roman" w:hAnsi="Times New Roman" w:cs="Times New Roman"/>
          <w:sz w:val="22"/>
          <w:szCs w:val="22"/>
        </w:rPr>
        <w:t xml:space="preserve"> to conduct a </w:t>
      </w:r>
      <w:r w:rsidRPr="0054519B">
        <w:rPr>
          <w:rFonts w:ascii="Times New Roman" w:eastAsia="Times New Roman" w:hAnsi="Times New Roman" w:cs="Times New Roman"/>
          <w:sz w:val="22"/>
          <w:szCs w:val="22"/>
        </w:rPr>
        <w:t xml:space="preserve">survey </w:t>
      </w:r>
      <w:r w:rsidR="00BF3CD6">
        <w:rPr>
          <w:rFonts w:ascii="Times New Roman" w:eastAsia="Times New Roman" w:hAnsi="Times New Roman" w:cs="Times New Roman"/>
          <w:sz w:val="22"/>
          <w:szCs w:val="22"/>
        </w:rPr>
        <w:t xml:space="preserve">of </w:t>
      </w:r>
      <w:r w:rsidRPr="0054519B">
        <w:rPr>
          <w:rFonts w:ascii="Times New Roman" w:eastAsia="Times New Roman" w:hAnsi="Times New Roman" w:cs="Times New Roman"/>
          <w:sz w:val="22"/>
          <w:szCs w:val="22"/>
        </w:rPr>
        <w:t xml:space="preserve">the purchaser about attendance at the Event. Recipient must cooperate with the TDC staff and/or contractors in providing email addresses of ticket buyers and vendors for the purpose of </w:t>
      </w:r>
      <w:r w:rsidR="00BF3CD6">
        <w:rPr>
          <w:rFonts w:ascii="Times New Roman" w:eastAsia="Times New Roman" w:hAnsi="Times New Roman" w:cs="Times New Roman"/>
          <w:sz w:val="22"/>
          <w:szCs w:val="22"/>
        </w:rPr>
        <w:t xml:space="preserve">conducting </w:t>
      </w:r>
      <w:r w:rsidRPr="0054519B">
        <w:rPr>
          <w:rFonts w:ascii="Times New Roman" w:eastAsia="Times New Roman" w:hAnsi="Times New Roman" w:cs="Times New Roman"/>
          <w:sz w:val="22"/>
          <w:szCs w:val="22"/>
        </w:rPr>
        <w:t>survey</w:t>
      </w:r>
      <w:r w:rsidR="00BF3CD6">
        <w:rPr>
          <w:rFonts w:ascii="Times New Roman" w:eastAsia="Times New Roman" w:hAnsi="Times New Roman" w:cs="Times New Roman"/>
          <w:sz w:val="22"/>
          <w:szCs w:val="22"/>
        </w:rPr>
        <w:t>s</w:t>
      </w:r>
      <w:r w:rsidRPr="0054519B">
        <w:rPr>
          <w:rFonts w:ascii="Times New Roman" w:eastAsia="Times New Roman" w:hAnsi="Times New Roman" w:cs="Times New Roman"/>
          <w:sz w:val="22"/>
          <w:szCs w:val="22"/>
        </w:rPr>
        <w:t xml:space="preserve">. </w:t>
      </w:r>
    </w:p>
    <w:p w14:paraId="5843C0C2" w14:textId="48AD3158" w:rsidR="00D553E4" w:rsidRPr="0054519B" w:rsidRDefault="00D553E4" w:rsidP="00D553E4">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color w:val="000000"/>
          <w:sz w:val="22"/>
          <w:szCs w:val="22"/>
        </w:rPr>
        <w:t xml:space="preserve">Upon approval of funds, Recipient shall provide media passes for use by </w:t>
      </w:r>
      <w:r w:rsidR="003031AE" w:rsidRPr="0054519B">
        <w:rPr>
          <w:rFonts w:ascii="Times New Roman" w:eastAsia="Times New Roman" w:hAnsi="Times New Roman" w:cs="Times New Roman"/>
          <w:color w:val="000000"/>
          <w:sz w:val="22"/>
          <w:szCs w:val="22"/>
        </w:rPr>
        <w:t>TDC</w:t>
      </w:r>
      <w:r w:rsidRPr="0054519B">
        <w:rPr>
          <w:rFonts w:ascii="Times New Roman" w:eastAsia="Times New Roman" w:hAnsi="Times New Roman" w:cs="Times New Roman"/>
          <w:color w:val="000000"/>
          <w:sz w:val="22"/>
          <w:szCs w:val="22"/>
        </w:rPr>
        <w:t xml:space="preserve"> staff to attend and cover the Event for marketing and public relations purposes. </w:t>
      </w:r>
    </w:p>
    <w:p w14:paraId="435BFBF6" w14:textId="76A63FE2" w:rsidR="00D553E4" w:rsidRDefault="00D553E4" w:rsidP="003031AE">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All contracts are subject to programmatic and financial audit by the </w:t>
      </w:r>
      <w:r w:rsidR="003031AE" w:rsidRPr="0054519B">
        <w:rPr>
          <w:rFonts w:ascii="Times New Roman" w:eastAsia="Times New Roman" w:hAnsi="Times New Roman" w:cs="Times New Roman"/>
          <w:sz w:val="22"/>
          <w:szCs w:val="22"/>
        </w:rPr>
        <w:t>Highlands</w:t>
      </w:r>
      <w:r w:rsidRPr="0054519B">
        <w:rPr>
          <w:rFonts w:ascii="Times New Roman" w:eastAsia="Times New Roman" w:hAnsi="Times New Roman" w:cs="Times New Roman"/>
          <w:sz w:val="22"/>
          <w:szCs w:val="22"/>
        </w:rPr>
        <w:t xml:space="preserve"> County Clerk of the Court – Internal Auditor or other County staff or authorized personnel. All programmatic and financial documents that are part of the contract are subject to county inspection and ma</w:t>
      </w:r>
      <w:r w:rsidR="00BF3CD6">
        <w:rPr>
          <w:rFonts w:ascii="Times New Roman" w:eastAsia="Times New Roman" w:hAnsi="Times New Roman" w:cs="Times New Roman"/>
          <w:sz w:val="22"/>
          <w:szCs w:val="22"/>
        </w:rPr>
        <w:t>y become a</w:t>
      </w:r>
      <w:r w:rsidRPr="0054519B">
        <w:rPr>
          <w:rFonts w:ascii="Times New Roman" w:eastAsia="Times New Roman" w:hAnsi="Times New Roman" w:cs="Times New Roman"/>
          <w:sz w:val="22"/>
          <w:szCs w:val="22"/>
        </w:rPr>
        <w:t xml:space="preserve"> public record. Recipient shall acknowledge funding by </w:t>
      </w:r>
      <w:r w:rsidR="003031AE" w:rsidRPr="0054519B">
        <w:rPr>
          <w:rFonts w:ascii="Times New Roman" w:eastAsia="Times New Roman" w:hAnsi="Times New Roman" w:cs="Times New Roman"/>
          <w:sz w:val="22"/>
          <w:szCs w:val="22"/>
        </w:rPr>
        <w:t>Visit Sebring</w:t>
      </w:r>
      <w:r w:rsidRPr="0054519B">
        <w:rPr>
          <w:rFonts w:ascii="Times New Roman" w:eastAsia="Times New Roman" w:hAnsi="Times New Roman" w:cs="Times New Roman"/>
          <w:sz w:val="22"/>
          <w:szCs w:val="22"/>
        </w:rPr>
        <w:t xml:space="preserve"> in all advertising and publicity for the </w:t>
      </w:r>
      <w:r w:rsidRPr="0054519B">
        <w:rPr>
          <w:rFonts w:ascii="Times New Roman" w:eastAsia="Times New Roman" w:hAnsi="Times New Roman" w:cs="Times New Roman"/>
          <w:color w:val="000000"/>
          <w:sz w:val="22"/>
          <w:szCs w:val="22"/>
        </w:rPr>
        <w:t>Event</w:t>
      </w:r>
      <w:r w:rsidRPr="0054519B">
        <w:rPr>
          <w:rFonts w:ascii="Times New Roman" w:eastAsia="Times New Roman" w:hAnsi="Times New Roman" w:cs="Times New Roman"/>
          <w:sz w:val="22"/>
          <w:szCs w:val="22"/>
        </w:rPr>
        <w:t xml:space="preserve">. Acknowledgement may be achieved by: Including recognition of </w:t>
      </w:r>
      <w:r w:rsidR="00D029BE" w:rsidRPr="0054519B">
        <w:rPr>
          <w:rFonts w:ascii="Times New Roman" w:eastAsia="Times New Roman" w:hAnsi="Times New Roman" w:cs="Times New Roman"/>
          <w:sz w:val="22"/>
          <w:szCs w:val="22"/>
        </w:rPr>
        <w:t>Visit Sebring</w:t>
      </w:r>
      <w:r w:rsidRPr="0054519B">
        <w:rPr>
          <w:rFonts w:ascii="Times New Roman" w:eastAsia="Times New Roman" w:hAnsi="Times New Roman" w:cs="Times New Roman"/>
          <w:sz w:val="22"/>
          <w:szCs w:val="22"/>
        </w:rPr>
        <w:t xml:space="preserve"> where appropriate on all printed material</w:t>
      </w:r>
      <w:r w:rsidR="00BF3CD6">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Recipient’s website and in public relations activities. A camera‐ready </w:t>
      </w:r>
      <w:r w:rsidR="00D029BE" w:rsidRPr="0054519B">
        <w:rPr>
          <w:rFonts w:ascii="Times New Roman" w:eastAsia="Times New Roman" w:hAnsi="Times New Roman" w:cs="Times New Roman"/>
          <w:sz w:val="22"/>
          <w:szCs w:val="22"/>
        </w:rPr>
        <w:t>Visit Sebring</w:t>
      </w:r>
      <w:r w:rsidRPr="0054519B">
        <w:rPr>
          <w:rFonts w:ascii="Times New Roman" w:eastAsia="Times New Roman" w:hAnsi="Times New Roman" w:cs="Times New Roman"/>
          <w:sz w:val="22"/>
          <w:szCs w:val="22"/>
        </w:rPr>
        <w:t xml:space="preserve"> logo </w:t>
      </w:r>
      <w:r w:rsidR="00BF3CD6">
        <w:rPr>
          <w:rFonts w:ascii="Times New Roman" w:eastAsia="Times New Roman" w:hAnsi="Times New Roman" w:cs="Times New Roman"/>
          <w:sz w:val="22"/>
          <w:szCs w:val="22"/>
        </w:rPr>
        <w:t>wi</w:t>
      </w:r>
      <w:r w:rsidRPr="0054519B">
        <w:rPr>
          <w:rFonts w:ascii="Times New Roman" w:eastAsia="Times New Roman" w:hAnsi="Times New Roman" w:cs="Times New Roman"/>
          <w:sz w:val="22"/>
          <w:szCs w:val="22"/>
        </w:rPr>
        <w:t xml:space="preserve">ll be provided to Recipient. All printed materials with the logo block must be presented with the reimbursement request. </w:t>
      </w:r>
    </w:p>
    <w:p w14:paraId="3ADDE6A8" w14:textId="46F83070" w:rsidR="00D553E4" w:rsidRPr="0054519B" w:rsidRDefault="00D553E4" w:rsidP="00D553E4">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 xml:space="preserve">The TDC reserves the right to request additional information beyond that requested in the funding application/guidelines. </w:t>
      </w:r>
    </w:p>
    <w:p w14:paraId="6DE69026" w14:textId="77777777" w:rsidR="00D553E4" w:rsidRPr="0054519B" w:rsidRDefault="00D553E4" w:rsidP="00EC0FCA">
      <w:pPr>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 xml:space="preserve">REIMBURSEMENT </w:t>
      </w:r>
    </w:p>
    <w:p w14:paraId="39B1A939" w14:textId="38EAF9B5" w:rsidR="00224DC0" w:rsidRPr="0054519B" w:rsidRDefault="00D553E4" w:rsidP="00EC0FCA">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Funding shall be provided as reimbursement for approved actual expenditures upon completion of the Event/Program. Proof of payment must be provided. Proof of payment may be submitted in the form of a “paid” vendor credit card receipt or a check. If a check is used</w:t>
      </w:r>
      <w:r w:rsidR="00225C50">
        <w:rPr>
          <w:rFonts w:ascii="Times New Roman" w:eastAsia="Times New Roman" w:hAnsi="Times New Roman" w:cs="Times New Roman"/>
          <w:sz w:val="22"/>
          <w:szCs w:val="22"/>
        </w:rPr>
        <w:t xml:space="preserve"> as a form of payment</w:t>
      </w:r>
      <w:r w:rsidRPr="0054519B">
        <w:rPr>
          <w:rFonts w:ascii="Times New Roman" w:eastAsia="Times New Roman" w:hAnsi="Times New Roman" w:cs="Times New Roman"/>
          <w:sz w:val="22"/>
          <w:szCs w:val="22"/>
        </w:rPr>
        <w:t xml:space="preserve">, a copy of both the front and back of canceled check must be provided. Written confirmation from vendor that </w:t>
      </w:r>
      <w:r w:rsidR="00225C50">
        <w:rPr>
          <w:rFonts w:ascii="Times New Roman" w:eastAsia="Times New Roman" w:hAnsi="Times New Roman" w:cs="Times New Roman"/>
          <w:sz w:val="22"/>
          <w:szCs w:val="22"/>
        </w:rPr>
        <w:t xml:space="preserve">the </w:t>
      </w:r>
      <w:r w:rsidRPr="0054519B">
        <w:rPr>
          <w:rFonts w:ascii="Times New Roman" w:eastAsia="Times New Roman" w:hAnsi="Times New Roman" w:cs="Times New Roman"/>
          <w:sz w:val="22"/>
          <w:szCs w:val="22"/>
        </w:rPr>
        <w:t xml:space="preserve">expenditure has been paid in full is necessary if only a copy of the front of the cleared check is provided. </w:t>
      </w:r>
      <w:r w:rsidR="00EC0FCA" w:rsidRPr="0054519B">
        <w:rPr>
          <w:rFonts w:ascii="Times New Roman" w:eastAsia="Times New Roman" w:hAnsi="Times New Roman" w:cs="Times New Roman"/>
          <w:sz w:val="22"/>
          <w:szCs w:val="22"/>
        </w:rPr>
        <w:t>Requests for reimbursement must be signed by Applicant’s chief officer.</w:t>
      </w:r>
    </w:p>
    <w:p w14:paraId="5F8AFB66" w14:textId="4590BF66" w:rsidR="00D553E4" w:rsidRPr="0054519B" w:rsidRDefault="00D553E4"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t>E</w:t>
      </w:r>
      <w:r w:rsidR="001A2866" w:rsidRPr="0054519B">
        <w:rPr>
          <w:rFonts w:ascii="Times New Roman" w:eastAsia="Times New Roman" w:hAnsi="Times New Roman" w:cs="Times New Roman"/>
          <w:b/>
          <w:bCs/>
          <w:sz w:val="22"/>
          <w:szCs w:val="22"/>
        </w:rPr>
        <w:t>LIGIBLE USES OF FUNDS</w:t>
      </w:r>
      <w:r w:rsidRPr="0054519B">
        <w:rPr>
          <w:rFonts w:ascii="Times New Roman" w:eastAsia="Times New Roman" w:hAnsi="Times New Roman" w:cs="Times New Roman"/>
          <w:b/>
          <w:bCs/>
          <w:sz w:val="22"/>
          <w:szCs w:val="22"/>
        </w:rPr>
        <w:br/>
      </w:r>
      <w:r w:rsidRPr="0054519B">
        <w:rPr>
          <w:rFonts w:ascii="Times New Roman" w:eastAsia="Times New Roman" w:hAnsi="Times New Roman" w:cs="Times New Roman"/>
          <w:sz w:val="22"/>
          <w:szCs w:val="22"/>
        </w:rPr>
        <w:t xml:space="preserve">Community Event funds </w:t>
      </w:r>
      <w:r w:rsidR="00D029BE" w:rsidRPr="0054519B">
        <w:rPr>
          <w:rFonts w:ascii="Times New Roman" w:eastAsia="Times New Roman" w:hAnsi="Times New Roman" w:cs="Times New Roman"/>
          <w:b/>
          <w:bCs/>
          <w:sz w:val="22"/>
          <w:szCs w:val="22"/>
        </w:rPr>
        <w:t>can only</w:t>
      </w:r>
      <w:r w:rsidRPr="0054519B">
        <w:rPr>
          <w:rFonts w:ascii="Times New Roman" w:eastAsia="Times New Roman" w:hAnsi="Times New Roman" w:cs="Times New Roman"/>
          <w:b/>
          <w:bCs/>
          <w:sz w:val="22"/>
          <w:szCs w:val="22"/>
        </w:rPr>
        <w:t xml:space="preserve"> </w:t>
      </w:r>
      <w:r w:rsidRPr="0054519B">
        <w:rPr>
          <w:rFonts w:ascii="Times New Roman" w:eastAsia="Times New Roman" w:hAnsi="Times New Roman" w:cs="Times New Roman"/>
          <w:sz w:val="22"/>
          <w:szCs w:val="22"/>
        </w:rPr>
        <w:t>be used for</w:t>
      </w:r>
      <w:r w:rsidR="00D029BE" w:rsidRPr="0054519B">
        <w:rPr>
          <w:rFonts w:ascii="Times New Roman" w:eastAsia="Times New Roman" w:hAnsi="Times New Roman" w:cs="Times New Roman"/>
          <w:sz w:val="22"/>
          <w:szCs w:val="22"/>
        </w:rPr>
        <w:t xml:space="preserve"> reimbursable, out-of-county marketing and advertising expenses</w:t>
      </w:r>
      <w:r w:rsidR="00225C50">
        <w:rPr>
          <w:rFonts w:ascii="Times New Roman" w:eastAsia="Times New Roman" w:hAnsi="Times New Roman" w:cs="Times New Roman"/>
          <w:sz w:val="22"/>
          <w:szCs w:val="22"/>
        </w:rPr>
        <w:t>,</w:t>
      </w:r>
      <w:r w:rsidR="00D029BE" w:rsidRPr="0054519B">
        <w:rPr>
          <w:rFonts w:ascii="Times New Roman" w:eastAsia="Times New Roman" w:hAnsi="Times New Roman" w:cs="Times New Roman"/>
          <w:sz w:val="22"/>
          <w:szCs w:val="22"/>
        </w:rPr>
        <w:t xml:space="preserve"> of which 75% of </w:t>
      </w:r>
      <w:r w:rsidR="00225C50">
        <w:rPr>
          <w:rFonts w:ascii="Times New Roman" w:eastAsia="Times New Roman" w:hAnsi="Times New Roman" w:cs="Times New Roman"/>
          <w:sz w:val="22"/>
          <w:szCs w:val="22"/>
        </w:rPr>
        <w:t xml:space="preserve">those expenses </w:t>
      </w:r>
      <w:r w:rsidR="00D029BE" w:rsidRPr="0054519B">
        <w:rPr>
          <w:rFonts w:ascii="Times New Roman" w:eastAsia="Times New Roman" w:hAnsi="Times New Roman" w:cs="Times New Roman"/>
          <w:sz w:val="22"/>
          <w:szCs w:val="22"/>
        </w:rPr>
        <w:t>must be used for digital, online marketing</w:t>
      </w:r>
      <w:r w:rsidR="001A2866" w:rsidRPr="0054519B">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w:t>
      </w:r>
    </w:p>
    <w:p w14:paraId="0E99E9AD" w14:textId="5C80E40B" w:rsidR="001A2866" w:rsidRPr="0054519B" w:rsidRDefault="00D553E4" w:rsidP="001A2866">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Advertising and publicity, in compliance with </w:t>
      </w:r>
      <w:r w:rsidR="00225C50">
        <w:rPr>
          <w:rFonts w:ascii="Times New Roman" w:eastAsia="Times New Roman" w:hAnsi="Times New Roman" w:cs="Times New Roman"/>
          <w:sz w:val="22"/>
          <w:szCs w:val="22"/>
        </w:rPr>
        <w:t xml:space="preserve">the second bullet point </w:t>
      </w:r>
      <w:r w:rsidRPr="0054519B">
        <w:rPr>
          <w:rFonts w:ascii="Times New Roman" w:eastAsia="Times New Roman" w:hAnsi="Times New Roman" w:cs="Times New Roman"/>
          <w:sz w:val="22"/>
          <w:szCs w:val="22"/>
        </w:rPr>
        <w:t>below</w:t>
      </w:r>
      <w:r w:rsidR="00225C50">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designed to increase participation, attendance and awareness of the Event</w:t>
      </w:r>
      <w:r w:rsidR="001A2866" w:rsidRPr="0054519B">
        <w:rPr>
          <w:rFonts w:ascii="Times New Roman" w:eastAsia="Times New Roman" w:hAnsi="Times New Roman" w:cs="Times New Roman"/>
          <w:sz w:val="22"/>
          <w:szCs w:val="22"/>
        </w:rPr>
        <w:t xml:space="preserve"> by those </w:t>
      </w:r>
      <w:r w:rsidR="00D5152C">
        <w:rPr>
          <w:rFonts w:ascii="Times New Roman" w:eastAsia="Times New Roman" w:hAnsi="Times New Roman" w:cs="Times New Roman"/>
          <w:sz w:val="22"/>
          <w:szCs w:val="22"/>
        </w:rPr>
        <w:t xml:space="preserve">residing </w:t>
      </w:r>
      <w:r w:rsidR="001A2866" w:rsidRPr="0054519B">
        <w:rPr>
          <w:rFonts w:ascii="Times New Roman" w:eastAsia="Times New Roman" w:hAnsi="Times New Roman" w:cs="Times New Roman"/>
          <w:sz w:val="22"/>
          <w:szCs w:val="22"/>
        </w:rPr>
        <w:t>outside of Highlands County</w:t>
      </w:r>
      <w:r w:rsidRPr="0054519B">
        <w:rPr>
          <w:rFonts w:ascii="Times New Roman" w:eastAsia="Times New Roman" w:hAnsi="Times New Roman" w:cs="Times New Roman"/>
          <w:sz w:val="22"/>
          <w:szCs w:val="22"/>
        </w:rPr>
        <w:t xml:space="preserve">: </w:t>
      </w:r>
    </w:p>
    <w:p w14:paraId="15AAF853" w14:textId="3DDC3566" w:rsidR="001A2866" w:rsidRPr="0054519B" w:rsidRDefault="00EC7998" w:rsidP="001A2866">
      <w:pPr>
        <w:pStyle w:val="ListParagraph"/>
        <w:numPr>
          <w:ilvl w:val="0"/>
          <w:numId w:val="18"/>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Digital, online</w:t>
      </w:r>
      <w:r w:rsidR="00D029BE" w:rsidRPr="0054519B">
        <w:rPr>
          <w:rFonts w:ascii="Times New Roman" w:eastAsia="Times New Roman" w:hAnsi="Times New Roman" w:cs="Times New Roman"/>
          <w:sz w:val="22"/>
          <w:szCs w:val="22"/>
        </w:rPr>
        <w:t xml:space="preserve"> marketing targeting audiences outside of Highlands County (must be 75% of your TDC funding request)</w:t>
      </w:r>
    </w:p>
    <w:p w14:paraId="30795D8B" w14:textId="77777777" w:rsidR="001A2866" w:rsidRPr="0054519B" w:rsidRDefault="00D029BE" w:rsidP="001A2866">
      <w:pPr>
        <w:pStyle w:val="ListParagraph"/>
        <w:numPr>
          <w:ilvl w:val="1"/>
          <w:numId w:val="18"/>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Examples include: Geofencing, re-targeting, SEM/SEO, social media (Facebook, Twitter, Instagram), targeted E-mail blasts</w:t>
      </w:r>
      <w:r w:rsidR="001A2866" w:rsidRPr="0054519B">
        <w:rPr>
          <w:rFonts w:ascii="Times New Roman" w:eastAsia="Times New Roman" w:hAnsi="Times New Roman" w:cs="Times New Roman"/>
          <w:sz w:val="22"/>
          <w:szCs w:val="22"/>
        </w:rPr>
        <w:t xml:space="preserve">, etc. </w:t>
      </w:r>
    </w:p>
    <w:p w14:paraId="01F78D4E" w14:textId="45D3A7DE" w:rsidR="00D029BE" w:rsidRPr="0054519B" w:rsidRDefault="00D029BE" w:rsidP="001A2866">
      <w:pPr>
        <w:pStyle w:val="ListParagraph"/>
        <w:numPr>
          <w:ilvl w:val="0"/>
          <w:numId w:val="18"/>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Other approved out-of-county advertising methods</w:t>
      </w:r>
      <w:r w:rsidR="00EC7998">
        <w:rPr>
          <w:rFonts w:ascii="Times New Roman" w:eastAsia="Times New Roman" w:hAnsi="Times New Roman" w:cs="Times New Roman"/>
          <w:sz w:val="22"/>
          <w:szCs w:val="22"/>
        </w:rPr>
        <w:t xml:space="preserve"> that are not considered digital, online advertising include</w:t>
      </w:r>
      <w:r w:rsidRPr="0054519B">
        <w:rPr>
          <w:rFonts w:ascii="Times New Roman" w:eastAsia="Times New Roman" w:hAnsi="Times New Roman" w:cs="Times New Roman"/>
          <w:sz w:val="22"/>
          <w:szCs w:val="22"/>
        </w:rPr>
        <w:t xml:space="preserve">: print ads, </w:t>
      </w:r>
      <w:r w:rsidR="00EC7998">
        <w:rPr>
          <w:rFonts w:ascii="Times New Roman" w:eastAsia="Times New Roman" w:hAnsi="Times New Roman" w:cs="Times New Roman"/>
          <w:sz w:val="22"/>
          <w:szCs w:val="22"/>
        </w:rPr>
        <w:t xml:space="preserve">printed collateral materials (flyers, posters, banners), </w:t>
      </w:r>
      <w:r w:rsidRPr="0054519B">
        <w:rPr>
          <w:rFonts w:ascii="Times New Roman" w:eastAsia="Times New Roman" w:hAnsi="Times New Roman" w:cs="Times New Roman"/>
          <w:sz w:val="22"/>
          <w:szCs w:val="22"/>
        </w:rPr>
        <w:t xml:space="preserve">radio ads, television ads, </w:t>
      </w:r>
      <w:r w:rsidR="00282F91" w:rsidRPr="0054519B">
        <w:rPr>
          <w:rFonts w:ascii="Times New Roman" w:eastAsia="Times New Roman" w:hAnsi="Times New Roman" w:cs="Times New Roman"/>
          <w:sz w:val="22"/>
          <w:szCs w:val="22"/>
        </w:rPr>
        <w:t xml:space="preserve">digital or print </w:t>
      </w:r>
      <w:r w:rsidRPr="0054519B">
        <w:rPr>
          <w:rFonts w:ascii="Times New Roman" w:eastAsia="Times New Roman" w:hAnsi="Times New Roman" w:cs="Times New Roman"/>
          <w:sz w:val="22"/>
          <w:szCs w:val="22"/>
        </w:rPr>
        <w:t xml:space="preserve">billboards, </w:t>
      </w:r>
      <w:r w:rsidR="001A2866" w:rsidRPr="0054519B">
        <w:rPr>
          <w:rFonts w:ascii="Times New Roman" w:eastAsia="Times New Roman" w:hAnsi="Times New Roman" w:cs="Times New Roman"/>
          <w:sz w:val="22"/>
          <w:szCs w:val="22"/>
        </w:rPr>
        <w:t xml:space="preserve">etc. </w:t>
      </w:r>
    </w:p>
    <w:p w14:paraId="3522BB4A" w14:textId="0BA62735" w:rsidR="00EC0FCA" w:rsidRPr="00EC0FCA" w:rsidRDefault="001A2866" w:rsidP="00EC0FCA">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w:t>
      </w:r>
      <w:r w:rsidR="00D029BE" w:rsidRPr="0054519B">
        <w:rPr>
          <w:rFonts w:ascii="Times New Roman" w:eastAsia="Times New Roman" w:hAnsi="Times New Roman" w:cs="Times New Roman"/>
          <w:sz w:val="22"/>
          <w:szCs w:val="22"/>
        </w:rPr>
        <w:t>Visit Sebring</w:t>
      </w:r>
      <w:r w:rsidR="00D553E4" w:rsidRPr="0054519B">
        <w:rPr>
          <w:rFonts w:ascii="Times New Roman" w:eastAsia="Times New Roman" w:hAnsi="Times New Roman" w:cs="Times New Roman"/>
          <w:sz w:val="22"/>
          <w:szCs w:val="22"/>
        </w:rPr>
        <w:t xml:space="preserve"> logo and name inclusive shall be included on all digital and printed material associated with the Event and shall list </w:t>
      </w:r>
      <w:r w:rsidR="00D029BE" w:rsidRPr="0054519B">
        <w:rPr>
          <w:rFonts w:ascii="Times New Roman" w:eastAsia="Times New Roman" w:hAnsi="Times New Roman" w:cs="Times New Roman"/>
          <w:sz w:val="22"/>
          <w:szCs w:val="22"/>
        </w:rPr>
        <w:t>Visit Sebring</w:t>
      </w:r>
      <w:r w:rsidR="00D553E4" w:rsidRPr="0054519B">
        <w:rPr>
          <w:rFonts w:ascii="Times New Roman" w:eastAsia="Times New Roman" w:hAnsi="Times New Roman" w:cs="Times New Roman"/>
          <w:sz w:val="22"/>
          <w:szCs w:val="22"/>
        </w:rPr>
        <w:t xml:space="preserve"> as a sponsor of the Even</w:t>
      </w:r>
      <w:r w:rsidR="00490D06">
        <w:rPr>
          <w:rFonts w:ascii="Times New Roman" w:eastAsia="Times New Roman" w:hAnsi="Times New Roman" w:cs="Times New Roman"/>
          <w:sz w:val="22"/>
          <w:szCs w:val="22"/>
        </w:rPr>
        <w:t>t</w:t>
      </w:r>
      <w:r w:rsidR="00D029BE" w:rsidRPr="0054519B">
        <w:rPr>
          <w:rFonts w:ascii="Times New Roman" w:eastAsia="Times New Roman" w:hAnsi="Times New Roman" w:cs="Times New Roman"/>
          <w:sz w:val="22"/>
          <w:szCs w:val="22"/>
        </w:rPr>
        <w:t>.</w:t>
      </w:r>
    </w:p>
    <w:p w14:paraId="145EB51E" w14:textId="77777777" w:rsidR="005E0F69" w:rsidRDefault="005E0F69" w:rsidP="00EC0FCA">
      <w:pPr>
        <w:rPr>
          <w:rFonts w:ascii="Times New Roman" w:eastAsia="Times New Roman" w:hAnsi="Times New Roman" w:cs="Times New Roman"/>
          <w:b/>
          <w:bCs/>
          <w:sz w:val="22"/>
          <w:szCs w:val="22"/>
        </w:rPr>
      </w:pPr>
    </w:p>
    <w:p w14:paraId="76E82BD3" w14:textId="77777777" w:rsidR="005E0F69" w:rsidRDefault="005E0F69" w:rsidP="00EC0FCA">
      <w:pPr>
        <w:rPr>
          <w:rFonts w:ascii="Times New Roman" w:eastAsia="Times New Roman" w:hAnsi="Times New Roman" w:cs="Times New Roman"/>
          <w:b/>
          <w:bCs/>
          <w:sz w:val="22"/>
          <w:szCs w:val="22"/>
        </w:rPr>
      </w:pPr>
    </w:p>
    <w:p w14:paraId="41DBA969" w14:textId="10570F07" w:rsidR="00D553E4" w:rsidRPr="00EC0FCA" w:rsidRDefault="00D553E4" w:rsidP="00EC0FCA">
      <w:pPr>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lastRenderedPageBreak/>
        <w:t xml:space="preserve">INELIGIBLE USES OF FUNDS: </w:t>
      </w:r>
    </w:p>
    <w:p w14:paraId="22FEE6FB" w14:textId="40DC8BB0"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Prize money, scholarships, awards, plaques, trophies, certificates </w:t>
      </w:r>
    </w:p>
    <w:p w14:paraId="39E737ED" w14:textId="15EA8A47"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T‐shirts </w:t>
      </w:r>
      <w:r w:rsidR="00D029BE" w:rsidRPr="0054519B">
        <w:rPr>
          <w:rFonts w:ascii="Times New Roman" w:eastAsia="Times New Roman" w:hAnsi="Times New Roman" w:cs="Times New Roman"/>
          <w:sz w:val="22"/>
          <w:szCs w:val="22"/>
        </w:rPr>
        <w:t>or promotional items</w:t>
      </w:r>
    </w:p>
    <w:p w14:paraId="5D39FAE9" w14:textId="0F56C24C"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Any and all travel expenses. (Includes, but is not limited to, car rental fees, airline tickets, hotels</w:t>
      </w:r>
      <w:r w:rsidR="00D029BE" w:rsidRPr="0054519B">
        <w:rPr>
          <w:rFonts w:ascii="Times New Roman" w:eastAsia="Times New Roman" w:hAnsi="Times New Roman" w:cs="Times New Roman"/>
          <w:sz w:val="22"/>
          <w:szCs w:val="22"/>
        </w:rPr>
        <w:t>/accommodations</w:t>
      </w:r>
      <w:r w:rsidRPr="0054519B">
        <w:rPr>
          <w:rFonts w:ascii="Times New Roman" w:eastAsia="Times New Roman" w:hAnsi="Times New Roman" w:cs="Times New Roman"/>
          <w:sz w:val="22"/>
          <w:szCs w:val="22"/>
        </w:rPr>
        <w:t xml:space="preserve">, </w:t>
      </w:r>
      <w:r w:rsidR="00D029BE" w:rsidRPr="0054519B">
        <w:rPr>
          <w:rFonts w:ascii="Times New Roman" w:eastAsia="Times New Roman" w:hAnsi="Times New Roman" w:cs="Times New Roman"/>
          <w:sz w:val="22"/>
          <w:szCs w:val="22"/>
        </w:rPr>
        <w:t xml:space="preserve">toll fees, </w:t>
      </w:r>
      <w:r w:rsidRPr="0054519B">
        <w:rPr>
          <w:rFonts w:ascii="Times New Roman" w:eastAsia="Times New Roman" w:hAnsi="Times New Roman" w:cs="Times New Roman"/>
          <w:sz w:val="22"/>
          <w:szCs w:val="22"/>
        </w:rPr>
        <w:t xml:space="preserve">food, luggage fees, etc.) </w:t>
      </w:r>
    </w:p>
    <w:p w14:paraId="145B9849" w14:textId="0E68913D"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Private entertainment, food, beverages, or any type of concession </w:t>
      </w:r>
    </w:p>
    <w:p w14:paraId="18EDE19E" w14:textId="61C79644"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Annual operating expenditures </w:t>
      </w:r>
    </w:p>
    <w:p w14:paraId="70E390E3" w14:textId="35DC63CA"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Legal, medical, security, engineering, accounting, auditing, planning</w:t>
      </w:r>
      <w:r w:rsidR="00E96E42">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 xml:space="preserve">or other consulting services </w:t>
      </w:r>
    </w:p>
    <w:p w14:paraId="653A3EC9" w14:textId="630288ED"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Employee salaries </w:t>
      </w:r>
    </w:p>
    <w:p w14:paraId="06879BA3" w14:textId="734BE16F"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Rental Items: tents, barricades, toilets, etc. </w:t>
      </w:r>
    </w:p>
    <w:p w14:paraId="1B6A5DEF" w14:textId="41144A66"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Real property or capital improvements to facilities </w:t>
      </w:r>
    </w:p>
    <w:p w14:paraId="5AA2699F" w14:textId="4276F443"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Tangible personal property including but not limited to office furnishings or equipment </w:t>
      </w:r>
    </w:p>
    <w:p w14:paraId="23BAE3C3" w14:textId="62AFA1F2"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Interest or reduction of deficits and loans</w:t>
      </w:r>
    </w:p>
    <w:p w14:paraId="53C07200" w14:textId="77777777"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Expenses incurred or obligated prior to before or after the grant Event/Project period; </w:t>
      </w:r>
    </w:p>
    <w:p w14:paraId="3D8D670B" w14:textId="400F08E7"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Advertising </w:t>
      </w:r>
      <w:r w:rsidR="00224DC0" w:rsidRPr="0054519B">
        <w:rPr>
          <w:rFonts w:ascii="Times New Roman" w:eastAsia="Times New Roman" w:hAnsi="Times New Roman" w:cs="Times New Roman"/>
          <w:sz w:val="22"/>
          <w:szCs w:val="22"/>
        </w:rPr>
        <w:t>&amp;</w:t>
      </w:r>
      <w:r w:rsidRPr="0054519B">
        <w:rPr>
          <w:rFonts w:ascii="Times New Roman" w:eastAsia="Times New Roman" w:hAnsi="Times New Roman" w:cs="Times New Roman"/>
          <w:sz w:val="22"/>
          <w:szCs w:val="22"/>
        </w:rPr>
        <w:t xml:space="preserve"> promotional materials distributed at the Event </w:t>
      </w:r>
      <w:r w:rsidR="00224DC0" w:rsidRPr="0054519B">
        <w:rPr>
          <w:rFonts w:ascii="Times New Roman" w:eastAsia="Times New Roman" w:hAnsi="Times New Roman" w:cs="Times New Roman"/>
          <w:sz w:val="22"/>
          <w:szCs w:val="22"/>
        </w:rPr>
        <w:t>site</w:t>
      </w:r>
      <w:r w:rsidRPr="0054519B">
        <w:rPr>
          <w:rFonts w:ascii="Times New Roman" w:eastAsia="Times New Roman" w:hAnsi="Times New Roman" w:cs="Times New Roman"/>
          <w:sz w:val="22"/>
          <w:szCs w:val="22"/>
        </w:rPr>
        <w:t xml:space="preserve"> or after the Event; </w:t>
      </w:r>
    </w:p>
    <w:p w14:paraId="261FDF27" w14:textId="7516A932"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Receptions or social functions </w:t>
      </w:r>
    </w:p>
    <w:p w14:paraId="2FC09CBB" w14:textId="77777777"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Sales tax; </w:t>
      </w:r>
    </w:p>
    <w:p w14:paraId="0B49894E" w14:textId="101E4A57"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Website design </w:t>
      </w:r>
    </w:p>
    <w:p w14:paraId="72C23E7F" w14:textId="48F9A22A" w:rsidR="00537C02" w:rsidRPr="00BE2649" w:rsidRDefault="00D553E4" w:rsidP="00BE2649">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Ongoing or annual facility maintenance. </w:t>
      </w:r>
    </w:p>
    <w:p w14:paraId="77F6B6CD" w14:textId="77777777" w:rsidR="00537C02" w:rsidRDefault="00537C02" w:rsidP="0054519B">
      <w:pPr>
        <w:jc w:val="center"/>
        <w:rPr>
          <w:rFonts w:ascii="Times New Roman" w:eastAsia="Times New Roman" w:hAnsi="Times New Roman" w:cs="Times New Roman"/>
          <w:b/>
          <w:bCs/>
          <w:sz w:val="32"/>
          <w:szCs w:val="32"/>
        </w:rPr>
      </w:pPr>
    </w:p>
    <w:p w14:paraId="12F344A2" w14:textId="77777777" w:rsidR="00537C02" w:rsidRDefault="00537C02" w:rsidP="0054519B">
      <w:pPr>
        <w:jc w:val="center"/>
        <w:rPr>
          <w:rFonts w:ascii="Times New Roman" w:eastAsia="Times New Roman" w:hAnsi="Times New Roman" w:cs="Times New Roman"/>
          <w:b/>
          <w:bCs/>
          <w:sz w:val="32"/>
          <w:szCs w:val="32"/>
        </w:rPr>
      </w:pPr>
    </w:p>
    <w:p w14:paraId="00328494" w14:textId="77777777" w:rsidR="00490D06" w:rsidRDefault="00490D06" w:rsidP="0054519B">
      <w:pPr>
        <w:jc w:val="center"/>
        <w:rPr>
          <w:rFonts w:ascii="Times New Roman" w:eastAsia="Times New Roman" w:hAnsi="Times New Roman" w:cs="Times New Roman"/>
          <w:b/>
          <w:bCs/>
          <w:sz w:val="32"/>
          <w:szCs w:val="32"/>
        </w:rPr>
      </w:pPr>
    </w:p>
    <w:p w14:paraId="1548060D" w14:textId="77777777" w:rsidR="00490D06" w:rsidRDefault="00490D06" w:rsidP="0054519B">
      <w:pPr>
        <w:jc w:val="center"/>
        <w:rPr>
          <w:rFonts w:ascii="Times New Roman" w:eastAsia="Times New Roman" w:hAnsi="Times New Roman" w:cs="Times New Roman"/>
          <w:b/>
          <w:bCs/>
          <w:sz w:val="32"/>
          <w:szCs w:val="32"/>
        </w:rPr>
      </w:pPr>
    </w:p>
    <w:p w14:paraId="3365F411" w14:textId="2D14E2A8" w:rsidR="0054519B" w:rsidRDefault="0054519B" w:rsidP="0054519B">
      <w:pPr>
        <w:jc w:val="center"/>
        <w:rPr>
          <w:rFonts w:ascii="Times New Roman" w:eastAsia="Times New Roman" w:hAnsi="Times New Roman" w:cs="Times New Roman"/>
          <w:b/>
          <w:bCs/>
          <w:sz w:val="32"/>
          <w:szCs w:val="32"/>
        </w:rPr>
      </w:pPr>
      <w:r w:rsidRPr="00EC5BA8">
        <w:rPr>
          <w:rFonts w:ascii="Times New Roman" w:eastAsia="Times New Roman" w:hAnsi="Times New Roman" w:cs="Times New Roman"/>
          <w:b/>
          <w:bCs/>
          <w:sz w:val="32"/>
          <w:szCs w:val="32"/>
        </w:rPr>
        <w:t>CRITERIA FOR EVALUATION OF APPLICATIONS</w:t>
      </w:r>
    </w:p>
    <w:p w14:paraId="6950ECB7" w14:textId="77777777" w:rsidR="0054519B" w:rsidRPr="00EC5BA8" w:rsidRDefault="0054519B" w:rsidP="0054519B">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Community Event Grant Program</w:t>
      </w:r>
    </w:p>
    <w:p w14:paraId="60961FB1" w14:textId="474E82BC"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Applications will be score</w:t>
      </w:r>
      <w:r>
        <w:rPr>
          <w:rFonts w:ascii="Times New Roman" w:eastAsia="Times New Roman" w:hAnsi="Times New Roman" w:cs="Times New Roman"/>
          <w:sz w:val="22"/>
          <w:szCs w:val="22"/>
        </w:rPr>
        <w:t xml:space="preserve">d by </w:t>
      </w:r>
      <w:r w:rsidRPr="00EC5BA8">
        <w:rPr>
          <w:rFonts w:ascii="Times New Roman" w:eastAsia="Times New Roman" w:hAnsi="Times New Roman" w:cs="Times New Roman"/>
          <w:sz w:val="22"/>
          <w:szCs w:val="22"/>
        </w:rPr>
        <w:t xml:space="preserve">TDC </w:t>
      </w:r>
      <w:r w:rsidR="004F2F59">
        <w:rPr>
          <w:rFonts w:ascii="Times New Roman" w:eastAsia="Times New Roman" w:hAnsi="Times New Roman" w:cs="Times New Roman"/>
          <w:sz w:val="22"/>
          <w:szCs w:val="22"/>
        </w:rPr>
        <w:t>staff</w:t>
      </w:r>
      <w:r w:rsidRPr="00EC5BA8">
        <w:rPr>
          <w:rFonts w:ascii="Times New Roman" w:eastAsia="Times New Roman" w:hAnsi="Times New Roman" w:cs="Times New Roman"/>
          <w:sz w:val="22"/>
          <w:szCs w:val="22"/>
        </w:rPr>
        <w:t xml:space="preserve"> with a maximum score of one hundred (100) points per applicant. </w:t>
      </w:r>
      <w:r>
        <w:rPr>
          <w:rFonts w:ascii="Times New Roman" w:eastAsia="Times New Roman" w:hAnsi="Times New Roman" w:cs="Times New Roman"/>
          <w:sz w:val="22"/>
          <w:szCs w:val="22"/>
        </w:rPr>
        <w:t xml:space="preserve">These staff scores will accompany the grants when presented to the TDC for </w:t>
      </w:r>
      <w:r w:rsidR="004F2F59">
        <w:rPr>
          <w:rFonts w:ascii="Times New Roman" w:eastAsia="Times New Roman" w:hAnsi="Times New Roman" w:cs="Times New Roman"/>
          <w:sz w:val="22"/>
          <w:szCs w:val="22"/>
        </w:rPr>
        <w:t>voting</w:t>
      </w:r>
      <w:r>
        <w:rPr>
          <w:rFonts w:ascii="Times New Roman" w:eastAsia="Times New Roman" w:hAnsi="Times New Roman" w:cs="Times New Roman"/>
          <w:sz w:val="22"/>
          <w:szCs w:val="22"/>
        </w:rPr>
        <w:t xml:space="preserve">. </w:t>
      </w:r>
    </w:p>
    <w:p w14:paraId="7A4AA2C3" w14:textId="14639D20"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b/>
          <w:bCs/>
          <w:sz w:val="22"/>
          <w:szCs w:val="22"/>
        </w:rPr>
        <w:t xml:space="preserve">I. Commitment to the Expansion of Tourism in Highlands County </w:t>
      </w:r>
      <w:r w:rsidRPr="00EC5BA8">
        <w:rPr>
          <w:rFonts w:ascii="Times New Roman" w:eastAsia="Times New Roman" w:hAnsi="Times New Roman" w:cs="Times New Roman"/>
          <w:sz w:val="22"/>
          <w:szCs w:val="22"/>
        </w:rPr>
        <w:t>– Maximum 25 points</w:t>
      </w:r>
      <w:r w:rsidRPr="00EC5BA8">
        <w:rPr>
          <w:rFonts w:ascii="Times New Roman" w:eastAsia="Times New Roman" w:hAnsi="Times New Roman" w:cs="Times New Roman"/>
          <w:sz w:val="22"/>
          <w:szCs w:val="22"/>
        </w:rPr>
        <w:br/>
        <w:t xml:space="preserve">Purpose: </w:t>
      </w:r>
      <w:r w:rsidR="00A024BD">
        <w:rPr>
          <w:rFonts w:ascii="Times New Roman" w:eastAsia="Times New Roman" w:hAnsi="Times New Roman" w:cs="Times New Roman"/>
          <w:sz w:val="22"/>
          <w:szCs w:val="22"/>
        </w:rPr>
        <w:t>G</w:t>
      </w:r>
      <w:r w:rsidRPr="00EC5BA8">
        <w:rPr>
          <w:rFonts w:ascii="Times New Roman" w:eastAsia="Times New Roman" w:hAnsi="Times New Roman" w:cs="Times New Roman"/>
          <w:sz w:val="22"/>
          <w:szCs w:val="22"/>
        </w:rPr>
        <w:t xml:space="preserve">rant </w:t>
      </w:r>
      <w:r w:rsidR="00A024BD">
        <w:rPr>
          <w:rFonts w:ascii="Times New Roman" w:eastAsia="Times New Roman" w:hAnsi="Times New Roman" w:cs="Times New Roman"/>
          <w:sz w:val="22"/>
          <w:szCs w:val="22"/>
        </w:rPr>
        <w:t>will be</w:t>
      </w:r>
      <w:r w:rsidRPr="00EC5BA8">
        <w:rPr>
          <w:rFonts w:ascii="Times New Roman" w:eastAsia="Times New Roman" w:hAnsi="Times New Roman" w:cs="Times New Roman"/>
          <w:sz w:val="22"/>
          <w:szCs w:val="22"/>
        </w:rPr>
        <w:t xml:space="preserve"> evaluated based on evidence of the overall tourism impact of out</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tourists. </w:t>
      </w:r>
      <w:r w:rsidR="004F2F59">
        <w:rPr>
          <w:rFonts w:ascii="Times New Roman" w:eastAsia="Times New Roman" w:hAnsi="Times New Roman" w:cs="Times New Roman"/>
          <w:sz w:val="22"/>
          <w:szCs w:val="22"/>
        </w:rPr>
        <w:t xml:space="preserve">Expectation of the required number of estimated overnight room nights </w:t>
      </w:r>
      <w:r w:rsidR="00A024BD">
        <w:rPr>
          <w:rFonts w:ascii="Times New Roman" w:eastAsia="Times New Roman" w:hAnsi="Times New Roman" w:cs="Times New Roman"/>
          <w:sz w:val="22"/>
          <w:szCs w:val="22"/>
        </w:rPr>
        <w:t>&amp;</w:t>
      </w:r>
      <w:r w:rsidR="004F2F59">
        <w:rPr>
          <w:rFonts w:ascii="Times New Roman" w:eastAsia="Times New Roman" w:hAnsi="Times New Roman" w:cs="Times New Roman"/>
          <w:sz w:val="22"/>
          <w:szCs w:val="22"/>
        </w:rPr>
        <w:t xml:space="preserve"> event attendees should be shown </w:t>
      </w:r>
      <w:r w:rsidR="00A024BD">
        <w:rPr>
          <w:rFonts w:ascii="Times New Roman" w:eastAsia="Times New Roman" w:hAnsi="Times New Roman" w:cs="Times New Roman"/>
          <w:sz w:val="22"/>
          <w:szCs w:val="22"/>
        </w:rPr>
        <w:t>&amp;</w:t>
      </w:r>
      <w:r w:rsidR="004F2F59">
        <w:rPr>
          <w:rFonts w:ascii="Times New Roman" w:eastAsia="Times New Roman" w:hAnsi="Times New Roman" w:cs="Times New Roman"/>
          <w:sz w:val="22"/>
          <w:szCs w:val="22"/>
        </w:rPr>
        <w:t xml:space="preserve"> supported by the event marketing plan </w:t>
      </w:r>
      <w:r w:rsidR="00A024BD">
        <w:rPr>
          <w:rFonts w:ascii="Times New Roman" w:eastAsia="Times New Roman" w:hAnsi="Times New Roman" w:cs="Times New Roman"/>
          <w:sz w:val="22"/>
          <w:szCs w:val="22"/>
        </w:rPr>
        <w:t>&amp;</w:t>
      </w:r>
      <w:r w:rsidR="004F2F59">
        <w:rPr>
          <w:rFonts w:ascii="Times New Roman" w:eastAsia="Times New Roman" w:hAnsi="Times New Roman" w:cs="Times New Roman"/>
          <w:sz w:val="22"/>
          <w:szCs w:val="22"/>
        </w:rPr>
        <w:t xml:space="preserve"> any previous event attendee history. </w:t>
      </w:r>
    </w:p>
    <w:p w14:paraId="1C530E66" w14:textId="1B719D6B" w:rsidR="0054519B" w:rsidRPr="0054519B" w:rsidRDefault="0054519B" w:rsidP="0054519B">
      <w:pPr>
        <w:pStyle w:val="ListParagraph"/>
        <w:numPr>
          <w:ilvl w:val="0"/>
          <w:numId w:val="2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High Impact (25 points): Multi</w:t>
      </w:r>
      <w:r w:rsidR="00B1716A">
        <w:rPr>
          <w:rFonts w:ascii="Times New Roman" w:eastAsia="Times New Roman" w:hAnsi="Times New Roman" w:cs="Times New Roman"/>
          <w:sz w:val="22"/>
          <w:szCs w:val="22"/>
        </w:rPr>
        <w:t>-day e</w:t>
      </w:r>
      <w:r w:rsidRPr="0054519B">
        <w:rPr>
          <w:rFonts w:ascii="Times New Roman" w:eastAsia="Times New Roman" w:hAnsi="Times New Roman" w:cs="Times New Roman"/>
          <w:sz w:val="22"/>
          <w:szCs w:val="22"/>
        </w:rPr>
        <w:t xml:space="preserve">vent that expects to </w:t>
      </w:r>
      <w:r w:rsidR="00A024BD">
        <w:rPr>
          <w:rFonts w:ascii="Times New Roman" w:eastAsia="Times New Roman" w:hAnsi="Times New Roman" w:cs="Times New Roman"/>
          <w:sz w:val="22"/>
          <w:szCs w:val="22"/>
        </w:rPr>
        <w:t>attract</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50</w:t>
      </w:r>
      <w:r w:rsidR="00A024BD">
        <w:rPr>
          <w:rFonts w:ascii="Times New Roman" w:eastAsia="Times New Roman" w:hAnsi="Times New Roman" w:cs="Times New Roman"/>
          <w:sz w:val="22"/>
          <w:szCs w:val="22"/>
        </w:rPr>
        <w:t>+</w:t>
      </w:r>
      <w:r w:rsidR="00B1716A">
        <w:rPr>
          <w:rFonts w:ascii="Times New Roman" w:eastAsia="Times New Roman" w:hAnsi="Times New Roman" w:cs="Times New Roman"/>
          <w:sz w:val="22"/>
          <w:szCs w:val="22"/>
        </w:rPr>
        <w:t xml:space="preserve"> estimated overnight room nights and/or 500+</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attendees</w:t>
      </w:r>
      <w:r w:rsidRPr="0054519B">
        <w:rPr>
          <w:rFonts w:ascii="Times New Roman" w:eastAsia="Times New Roman" w:hAnsi="Times New Roman" w:cs="Times New Roman"/>
          <w:sz w:val="22"/>
          <w:szCs w:val="22"/>
        </w:rPr>
        <w:t xml:space="preserve"> with verification that at least </w:t>
      </w:r>
      <w:r w:rsidR="009A02C0">
        <w:rPr>
          <w:rFonts w:ascii="Times New Roman" w:eastAsia="Times New Roman" w:hAnsi="Times New Roman" w:cs="Times New Roman"/>
          <w:sz w:val="22"/>
          <w:szCs w:val="22"/>
        </w:rPr>
        <w:t>2</w:t>
      </w:r>
      <w:r w:rsidR="00B1716A">
        <w:rPr>
          <w:rFonts w:ascii="Times New Roman" w:eastAsia="Times New Roman" w:hAnsi="Times New Roman" w:cs="Times New Roman"/>
          <w:sz w:val="22"/>
          <w:szCs w:val="22"/>
        </w:rPr>
        <w:t>0</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of attendees </w:t>
      </w:r>
      <w:r w:rsidR="00A024BD">
        <w:rPr>
          <w:rFonts w:ascii="Times New Roman" w:eastAsia="Times New Roman" w:hAnsi="Times New Roman" w:cs="Times New Roman"/>
          <w:sz w:val="22"/>
          <w:szCs w:val="22"/>
        </w:rPr>
        <w:t>reside</w:t>
      </w:r>
      <w:r w:rsidRPr="0054519B">
        <w:rPr>
          <w:rFonts w:ascii="Times New Roman" w:eastAsia="Times New Roman" w:hAnsi="Times New Roman" w:cs="Times New Roman"/>
          <w:sz w:val="22"/>
          <w:szCs w:val="22"/>
        </w:rPr>
        <w:t xml:space="preserve"> outside Highlands County </w:t>
      </w:r>
    </w:p>
    <w:p w14:paraId="395C26C3" w14:textId="4A510798" w:rsidR="0054519B" w:rsidRPr="0054519B" w:rsidRDefault="0054519B" w:rsidP="0054519B">
      <w:pPr>
        <w:pStyle w:val="ListParagraph"/>
        <w:numPr>
          <w:ilvl w:val="0"/>
          <w:numId w:val="26"/>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Medium Impact (15 points): One-day event that expects to</w:t>
      </w:r>
      <w:r w:rsidR="00A024BD">
        <w:rPr>
          <w:rFonts w:ascii="Times New Roman" w:eastAsia="Times New Roman" w:hAnsi="Times New Roman" w:cs="Times New Roman"/>
          <w:sz w:val="22"/>
          <w:szCs w:val="22"/>
        </w:rPr>
        <w:t xml:space="preserve"> attract</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25+ estimated overnight room nights</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and/or 500+ </w:t>
      </w:r>
      <w:r w:rsidRPr="0054519B">
        <w:rPr>
          <w:rFonts w:ascii="Times New Roman" w:eastAsia="Times New Roman" w:hAnsi="Times New Roman" w:cs="Times New Roman"/>
          <w:sz w:val="22"/>
          <w:szCs w:val="22"/>
        </w:rPr>
        <w:t xml:space="preserve">attendees with verification that at least </w:t>
      </w:r>
      <w:r w:rsidR="00B1716A">
        <w:rPr>
          <w:rFonts w:ascii="Times New Roman" w:eastAsia="Times New Roman" w:hAnsi="Times New Roman" w:cs="Times New Roman"/>
          <w:sz w:val="22"/>
          <w:szCs w:val="22"/>
        </w:rPr>
        <w:t>10</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of attendees </w:t>
      </w:r>
      <w:r w:rsidR="00A024BD">
        <w:rPr>
          <w:rFonts w:ascii="Times New Roman" w:eastAsia="Times New Roman" w:hAnsi="Times New Roman" w:cs="Times New Roman"/>
          <w:sz w:val="22"/>
          <w:szCs w:val="22"/>
        </w:rPr>
        <w:t>reside</w:t>
      </w:r>
      <w:r w:rsidRPr="0054519B">
        <w:rPr>
          <w:rFonts w:ascii="Times New Roman" w:eastAsia="Times New Roman" w:hAnsi="Times New Roman" w:cs="Times New Roman"/>
          <w:sz w:val="22"/>
          <w:szCs w:val="22"/>
        </w:rPr>
        <w:t xml:space="preserve"> outside Highlands County.  </w:t>
      </w:r>
    </w:p>
    <w:p w14:paraId="1F47DA2A" w14:textId="0CEC0F2D" w:rsidR="0054519B" w:rsidRPr="0054519B" w:rsidRDefault="0054519B" w:rsidP="0054519B">
      <w:pPr>
        <w:pStyle w:val="ListParagraph"/>
        <w:numPr>
          <w:ilvl w:val="0"/>
          <w:numId w:val="26"/>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Low impact (5 points): One-day event that expects to draw le</w:t>
      </w:r>
      <w:r w:rsidR="00B1716A">
        <w:rPr>
          <w:rFonts w:ascii="Times New Roman" w:eastAsia="Times New Roman" w:hAnsi="Times New Roman" w:cs="Times New Roman"/>
          <w:sz w:val="22"/>
          <w:szCs w:val="22"/>
        </w:rPr>
        <w:t>ss than 25 estimated overnight room nights and/or</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500+ </w:t>
      </w:r>
      <w:r w:rsidRPr="0054519B">
        <w:rPr>
          <w:rFonts w:ascii="Times New Roman" w:eastAsia="Times New Roman" w:hAnsi="Times New Roman" w:cs="Times New Roman"/>
          <w:sz w:val="22"/>
          <w:szCs w:val="22"/>
        </w:rPr>
        <w:t xml:space="preserve">attendees with no verified information of how many </w:t>
      </w:r>
      <w:r w:rsidR="00A024BD">
        <w:rPr>
          <w:rFonts w:ascii="Times New Roman" w:eastAsia="Times New Roman" w:hAnsi="Times New Roman" w:cs="Times New Roman"/>
          <w:sz w:val="22"/>
          <w:szCs w:val="22"/>
        </w:rPr>
        <w:t>attended reside</w:t>
      </w:r>
      <w:r w:rsidRPr="0054519B">
        <w:rPr>
          <w:rFonts w:ascii="Times New Roman" w:eastAsia="Times New Roman" w:hAnsi="Times New Roman" w:cs="Times New Roman"/>
          <w:sz w:val="22"/>
          <w:szCs w:val="22"/>
        </w:rPr>
        <w:t xml:space="preserve"> outside Highlands Count</w:t>
      </w:r>
      <w:r w:rsidR="00B1716A">
        <w:rPr>
          <w:rFonts w:ascii="Times New Roman" w:eastAsia="Times New Roman" w:hAnsi="Times New Roman" w:cs="Times New Roman"/>
          <w:sz w:val="22"/>
          <w:szCs w:val="22"/>
        </w:rPr>
        <w:t>y</w:t>
      </w:r>
      <w:r w:rsidRPr="0054519B">
        <w:rPr>
          <w:rFonts w:ascii="Times New Roman" w:eastAsia="Times New Roman" w:hAnsi="Times New Roman" w:cs="Times New Roman"/>
          <w:sz w:val="22"/>
          <w:szCs w:val="22"/>
        </w:rPr>
        <w:t xml:space="preserve">.  </w:t>
      </w:r>
    </w:p>
    <w:p w14:paraId="22893023" w14:textId="6FA24AB5"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lastRenderedPageBreak/>
        <w:t xml:space="preserve">II.  </w:t>
      </w:r>
      <w:r w:rsidRPr="00EC5BA8">
        <w:rPr>
          <w:rFonts w:ascii="Times New Roman" w:eastAsia="Times New Roman" w:hAnsi="Times New Roman" w:cs="Times New Roman"/>
          <w:b/>
          <w:bCs/>
          <w:sz w:val="22"/>
          <w:szCs w:val="22"/>
        </w:rPr>
        <w:t>Soundness of Proposed Event</w:t>
      </w:r>
      <w:r w:rsidRPr="00EC5BA8">
        <w:rPr>
          <w:rFonts w:ascii="Times New Roman" w:eastAsia="Times New Roman" w:hAnsi="Times New Roman" w:cs="Times New Roman"/>
          <w:sz w:val="22"/>
          <w:szCs w:val="22"/>
        </w:rPr>
        <w:t xml:space="preserve"> – Maximum 25 points</w:t>
      </w:r>
      <w:r w:rsidRPr="00EC5BA8">
        <w:rPr>
          <w:rFonts w:ascii="Times New Roman" w:eastAsia="Times New Roman" w:hAnsi="Times New Roman" w:cs="Times New Roman"/>
          <w:sz w:val="22"/>
          <w:szCs w:val="22"/>
        </w:rPr>
        <w:br/>
        <w:t>Purpose: The grant request is evaluated based on the event illustrating clearly identified objectives, other additional funding sources being used and an out</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advertising plan. </w:t>
      </w:r>
      <w:r w:rsidR="00A024BD">
        <w:rPr>
          <w:rFonts w:ascii="Times New Roman" w:eastAsia="Times New Roman" w:hAnsi="Times New Roman" w:cs="Times New Roman"/>
          <w:sz w:val="22"/>
          <w:szCs w:val="22"/>
        </w:rPr>
        <w:t>Please use the SMART Objective Worksheet (</w:t>
      </w:r>
      <w:r w:rsidR="00A024BD" w:rsidRPr="00340457">
        <w:rPr>
          <w:rFonts w:ascii="Times New Roman" w:eastAsia="Times New Roman" w:hAnsi="Times New Roman" w:cs="Times New Roman"/>
          <w:sz w:val="22"/>
          <w:szCs w:val="22"/>
        </w:rPr>
        <w:t xml:space="preserve">on page </w:t>
      </w:r>
      <w:r w:rsidR="00340457" w:rsidRPr="00340457">
        <w:rPr>
          <w:rFonts w:ascii="Times New Roman" w:eastAsia="Times New Roman" w:hAnsi="Times New Roman" w:cs="Times New Roman"/>
          <w:sz w:val="22"/>
          <w:szCs w:val="22"/>
        </w:rPr>
        <w:t>9</w:t>
      </w:r>
      <w:r w:rsidR="00A024BD" w:rsidRPr="00340457">
        <w:rPr>
          <w:rFonts w:ascii="Times New Roman" w:eastAsia="Times New Roman" w:hAnsi="Times New Roman" w:cs="Times New Roman"/>
          <w:sz w:val="22"/>
          <w:szCs w:val="22"/>
        </w:rPr>
        <w:t>)</w:t>
      </w:r>
      <w:r w:rsidR="00A024BD">
        <w:rPr>
          <w:rFonts w:ascii="Times New Roman" w:eastAsia="Times New Roman" w:hAnsi="Times New Roman" w:cs="Times New Roman"/>
          <w:sz w:val="22"/>
          <w:szCs w:val="22"/>
        </w:rPr>
        <w:t xml:space="preserve"> to complete this section. </w:t>
      </w:r>
    </w:p>
    <w:p w14:paraId="04086F02" w14:textId="43E624E7" w:rsidR="0054519B" w:rsidRPr="00EC5BA8" w:rsidRDefault="009A02C0" w:rsidP="0054519B">
      <w:pPr>
        <w:numPr>
          <w:ilvl w:val="0"/>
          <w:numId w:val="20"/>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c</w:t>
      </w:r>
      <w:r w:rsidR="0054519B" w:rsidRPr="00EC5BA8">
        <w:rPr>
          <w:rFonts w:ascii="Times New Roman" w:eastAsia="Times New Roman" w:hAnsi="Times New Roman" w:cs="Times New Roman"/>
          <w:sz w:val="22"/>
          <w:szCs w:val="22"/>
        </w:rPr>
        <w:t xml:space="preserve">learly defined on </w:t>
      </w:r>
      <w:r w:rsidR="00A024BD">
        <w:rPr>
          <w:rFonts w:ascii="Times New Roman" w:eastAsia="Times New Roman" w:hAnsi="Times New Roman" w:cs="Times New Roman"/>
          <w:sz w:val="22"/>
          <w:szCs w:val="22"/>
        </w:rPr>
        <w:t xml:space="preserve">SMART Objective Worksheet </w:t>
      </w:r>
      <w:r w:rsidR="0054519B" w:rsidRPr="00EC5BA8">
        <w:rPr>
          <w:rFonts w:ascii="Times New Roman" w:eastAsia="Times New Roman" w:hAnsi="Times New Roman" w:cs="Times New Roman"/>
          <w:sz w:val="22"/>
          <w:szCs w:val="22"/>
        </w:rPr>
        <w:t xml:space="preserve">(5 points) </w:t>
      </w:r>
    </w:p>
    <w:p w14:paraId="52974D5B" w14:textId="2BFC55CF" w:rsidR="0054519B" w:rsidRPr="00EC5BA8" w:rsidRDefault="009A02C0" w:rsidP="0054519B">
      <w:pPr>
        <w:numPr>
          <w:ilvl w:val="0"/>
          <w:numId w:val="20"/>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n</w:t>
      </w:r>
      <w:r w:rsidR="0054519B" w:rsidRPr="00EC5BA8">
        <w:rPr>
          <w:rFonts w:ascii="Times New Roman" w:eastAsia="Times New Roman" w:hAnsi="Times New Roman" w:cs="Times New Roman"/>
          <w:sz w:val="22"/>
          <w:szCs w:val="22"/>
        </w:rPr>
        <w:t xml:space="preserve">ot defined well or </w:t>
      </w:r>
      <w:r w:rsidR="00512A4E">
        <w:rPr>
          <w:rFonts w:ascii="Times New Roman" w:eastAsia="Times New Roman" w:hAnsi="Times New Roman" w:cs="Times New Roman"/>
          <w:sz w:val="22"/>
          <w:szCs w:val="22"/>
        </w:rPr>
        <w:t>not defined</w:t>
      </w:r>
      <w:r w:rsidR="0054519B" w:rsidRPr="00EC5BA8">
        <w:rPr>
          <w:rFonts w:ascii="Times New Roman" w:eastAsia="Times New Roman" w:hAnsi="Times New Roman" w:cs="Times New Roman"/>
          <w:sz w:val="22"/>
          <w:szCs w:val="22"/>
        </w:rPr>
        <w:t xml:space="preserve"> on </w:t>
      </w:r>
      <w:r w:rsidR="00A024BD">
        <w:rPr>
          <w:rFonts w:ascii="Times New Roman" w:eastAsia="Times New Roman" w:hAnsi="Times New Roman" w:cs="Times New Roman"/>
          <w:sz w:val="22"/>
          <w:szCs w:val="22"/>
        </w:rPr>
        <w:t>SMART Objective Worksheet</w:t>
      </w:r>
      <w:r w:rsidR="0054519B" w:rsidRPr="00EC5BA8">
        <w:rPr>
          <w:rFonts w:ascii="Times New Roman" w:eastAsia="Times New Roman" w:hAnsi="Times New Roman" w:cs="Times New Roman"/>
          <w:sz w:val="22"/>
          <w:szCs w:val="22"/>
        </w:rPr>
        <w:t xml:space="preserve"> (0 points) </w:t>
      </w:r>
    </w:p>
    <w:p w14:paraId="117F8DA7" w14:textId="77777777" w:rsidR="0054519B" w:rsidRPr="00156460" w:rsidRDefault="0054519B" w:rsidP="0054519B">
      <w:pPr>
        <w:spacing w:before="100" w:beforeAutospacing="1" w:after="100" w:afterAutospacing="1"/>
        <w:rPr>
          <w:rFonts w:ascii="Times New Roman" w:eastAsia="Times New Roman" w:hAnsi="Times New Roman" w:cs="Times New Roman"/>
          <w:u w:val="single"/>
        </w:rPr>
      </w:pPr>
      <w:r w:rsidRPr="00156460">
        <w:rPr>
          <w:rFonts w:ascii="Times New Roman" w:eastAsia="Times New Roman" w:hAnsi="Times New Roman" w:cs="Times New Roman"/>
          <w:sz w:val="22"/>
          <w:szCs w:val="22"/>
          <w:u w:val="single"/>
        </w:rPr>
        <w:t xml:space="preserve">Additional Funding Sources/Budget </w:t>
      </w:r>
    </w:p>
    <w:p w14:paraId="656A013A" w14:textId="61C9DD3E" w:rsidR="0054519B" w:rsidRPr="00EC5BA8" w:rsidRDefault="0054519B" w:rsidP="0054519B">
      <w:pPr>
        <w:numPr>
          <w:ilvl w:val="0"/>
          <w:numId w:val="2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Specific additional funding sources defined on application</w:t>
      </w:r>
      <w:r w:rsidR="00BA1CE9">
        <w:rPr>
          <w:rFonts w:ascii="Times New Roman" w:eastAsia="Times New Roman" w:hAnsi="Times New Roman" w:cs="Times New Roman"/>
          <w:sz w:val="22"/>
          <w:szCs w:val="22"/>
        </w:rPr>
        <w:t xml:space="preserve"> &amp; confirmed for funding</w:t>
      </w:r>
      <w:r w:rsidRPr="00EC5BA8">
        <w:rPr>
          <w:rFonts w:ascii="Times New Roman" w:eastAsia="Times New Roman" w:hAnsi="Times New Roman" w:cs="Times New Roman"/>
          <w:sz w:val="22"/>
          <w:szCs w:val="22"/>
        </w:rPr>
        <w:t xml:space="preserve"> (10 points) </w:t>
      </w:r>
    </w:p>
    <w:p w14:paraId="2EBE0BCD" w14:textId="7BFC52A6" w:rsidR="0054519B" w:rsidRPr="00EC5BA8" w:rsidRDefault="0054519B" w:rsidP="0054519B">
      <w:pPr>
        <w:numPr>
          <w:ilvl w:val="0"/>
          <w:numId w:val="2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Additional funding sources identified but no</w:t>
      </w:r>
      <w:r w:rsidR="00BA1CE9">
        <w:rPr>
          <w:rFonts w:ascii="Times New Roman" w:eastAsia="Times New Roman" w:hAnsi="Times New Roman" w:cs="Times New Roman"/>
          <w:sz w:val="22"/>
          <w:szCs w:val="22"/>
        </w:rPr>
        <w:t xml:space="preserve">t confirmed for funding </w:t>
      </w:r>
      <w:r w:rsidRPr="00EC5BA8">
        <w:rPr>
          <w:rFonts w:ascii="Times New Roman" w:eastAsia="Times New Roman" w:hAnsi="Times New Roman" w:cs="Times New Roman"/>
          <w:sz w:val="22"/>
          <w:szCs w:val="22"/>
        </w:rPr>
        <w:t xml:space="preserve">(5 points) </w:t>
      </w:r>
    </w:p>
    <w:p w14:paraId="4BD7895E" w14:textId="78558CAA" w:rsidR="0054519B" w:rsidRPr="00EC5BA8" w:rsidRDefault="0054519B" w:rsidP="0054519B">
      <w:pPr>
        <w:numPr>
          <w:ilvl w:val="0"/>
          <w:numId w:val="2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w:t>
      </w:r>
      <w:r w:rsidR="00BA1CE9">
        <w:rPr>
          <w:rFonts w:ascii="Times New Roman" w:eastAsia="Times New Roman" w:hAnsi="Times New Roman" w:cs="Times New Roman"/>
          <w:sz w:val="22"/>
          <w:szCs w:val="22"/>
        </w:rPr>
        <w:t xml:space="preserve">or confirmed </w:t>
      </w:r>
      <w:r w:rsidRPr="00EC5BA8">
        <w:rPr>
          <w:rFonts w:ascii="Times New Roman" w:eastAsia="Times New Roman" w:hAnsi="Times New Roman" w:cs="Times New Roman"/>
          <w:sz w:val="22"/>
          <w:szCs w:val="22"/>
        </w:rPr>
        <w:t xml:space="preserve">on the application (0 points) </w:t>
      </w:r>
    </w:p>
    <w:p w14:paraId="503642E5" w14:textId="134E0B06" w:rsidR="00156460" w:rsidRPr="00156460" w:rsidRDefault="0054519B" w:rsidP="00156460">
      <w:pPr>
        <w:rPr>
          <w:rFonts w:ascii="Times New Roman" w:eastAsia="Times New Roman" w:hAnsi="Times New Roman" w:cs="Times New Roman"/>
          <w:sz w:val="22"/>
          <w:szCs w:val="22"/>
          <w:u w:val="single"/>
        </w:rPr>
      </w:pPr>
      <w:r w:rsidRPr="00156460">
        <w:rPr>
          <w:rFonts w:ascii="Times New Roman" w:eastAsia="Times New Roman" w:hAnsi="Times New Roman" w:cs="Times New Roman"/>
          <w:sz w:val="22"/>
          <w:szCs w:val="22"/>
          <w:u w:val="single"/>
        </w:rPr>
        <w:t>Out of County Advertising/Marketing Plan</w:t>
      </w:r>
    </w:p>
    <w:p w14:paraId="26BDC972" w14:textId="0A74BDDE" w:rsidR="0054519B" w:rsidRPr="00156460" w:rsidRDefault="00156460" w:rsidP="001564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well-defined marketing plan will include details </w:t>
      </w:r>
      <w:r w:rsidR="00512A4E">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market research, target market, positioning/brand perception, competitive analysis, market strategy/tactics, budget and metrics/</w:t>
      </w:r>
      <w:proofErr w:type="spellStart"/>
      <w:r>
        <w:rPr>
          <w:rFonts w:ascii="Times New Roman" w:eastAsia="Times New Roman" w:hAnsi="Times New Roman" w:cs="Times New Roman"/>
          <w:sz w:val="22"/>
          <w:szCs w:val="22"/>
        </w:rPr>
        <w:t>measureables</w:t>
      </w:r>
      <w:proofErr w:type="spellEnd"/>
      <w:r>
        <w:rPr>
          <w:rFonts w:ascii="Times New Roman" w:eastAsia="Times New Roman" w:hAnsi="Times New Roman" w:cs="Times New Roman"/>
          <w:sz w:val="22"/>
          <w:szCs w:val="22"/>
        </w:rPr>
        <w:t xml:space="preserve">. </w:t>
      </w:r>
    </w:p>
    <w:p w14:paraId="59E5DC46" w14:textId="77777777" w:rsidR="0054519B" w:rsidRPr="00EC5BA8" w:rsidRDefault="0054519B" w:rsidP="0054519B">
      <w:pPr>
        <w:numPr>
          <w:ilvl w:val="0"/>
          <w:numId w:val="2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Specifically defined on the application (10 points) </w:t>
      </w:r>
    </w:p>
    <w:p w14:paraId="62405CAB" w14:textId="77777777" w:rsidR="0054519B" w:rsidRPr="00EC5BA8" w:rsidRDefault="0054519B" w:rsidP="0054519B">
      <w:pPr>
        <w:numPr>
          <w:ilvl w:val="0"/>
          <w:numId w:val="2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Identified but not specifically defined on the application (5 points) </w:t>
      </w:r>
    </w:p>
    <w:p w14:paraId="5A2FF3E5" w14:textId="77777777" w:rsidR="0054519B" w:rsidRPr="00EC5BA8" w:rsidRDefault="0054519B" w:rsidP="0054519B">
      <w:pPr>
        <w:numPr>
          <w:ilvl w:val="0"/>
          <w:numId w:val="2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on the application (0 points) </w:t>
      </w:r>
    </w:p>
    <w:p w14:paraId="7CAC87FB" w14:textId="77777777"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III.  </w:t>
      </w:r>
      <w:r w:rsidRPr="00EC5BA8">
        <w:rPr>
          <w:rFonts w:ascii="Times New Roman" w:eastAsia="Times New Roman" w:hAnsi="Times New Roman" w:cs="Times New Roman"/>
          <w:b/>
          <w:bCs/>
          <w:sz w:val="22"/>
          <w:szCs w:val="22"/>
        </w:rPr>
        <w:t>Stability and Management Capacity</w:t>
      </w:r>
      <w:r w:rsidRPr="00EC5BA8">
        <w:rPr>
          <w:rFonts w:ascii="Times New Roman" w:eastAsia="Times New Roman" w:hAnsi="Times New Roman" w:cs="Times New Roman"/>
          <w:sz w:val="22"/>
          <w:szCs w:val="22"/>
        </w:rPr>
        <w:t xml:space="preserve"> – Maximum 25 points </w:t>
      </w:r>
    </w:p>
    <w:p w14:paraId="01E9A8B1" w14:textId="77777777"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 xml:space="preserve">Purpose: The grant request is evaluated based on the event having a proven record or demonstrated capacity of the organization to successfully develop resources, effectively plan, organize and implement the proposed event. </w:t>
      </w:r>
    </w:p>
    <w:p w14:paraId="400B042D" w14:textId="57B95735" w:rsidR="0054519B" w:rsidRDefault="0054519B" w:rsidP="0054519B">
      <w:pPr>
        <w:spacing w:before="100" w:beforeAutospacing="1" w:after="100" w:afterAutospacing="1"/>
        <w:rPr>
          <w:rFonts w:ascii="Times New Roman" w:eastAsia="Times New Roman" w:hAnsi="Times New Roman" w:cs="Times New Roman"/>
          <w:color w:val="000000" w:themeColor="text1"/>
          <w:sz w:val="22"/>
          <w:szCs w:val="22"/>
        </w:rPr>
      </w:pPr>
      <w:r w:rsidRPr="0054519B">
        <w:rPr>
          <w:rFonts w:ascii="Times New Roman" w:eastAsia="Times New Roman" w:hAnsi="Times New Roman" w:cs="Times New Roman"/>
          <w:sz w:val="22"/>
          <w:szCs w:val="22"/>
          <w:u w:val="single"/>
        </w:rPr>
        <w:t>Digital Presence</w:t>
      </w:r>
      <w:r>
        <w:rPr>
          <w:rFonts w:ascii="Times New Roman" w:eastAsia="Times New Roman" w:hAnsi="Times New Roman" w:cs="Times New Roman"/>
          <w:sz w:val="22"/>
          <w:szCs w:val="22"/>
        </w:rPr>
        <w:t xml:space="preserve"> – </w:t>
      </w:r>
      <w:r w:rsidR="00512A4E">
        <w:rPr>
          <w:rFonts w:ascii="Times New Roman" w:eastAsia="Times New Roman" w:hAnsi="Times New Roman" w:cs="Times New Roman"/>
          <w:sz w:val="22"/>
          <w:szCs w:val="22"/>
        </w:rPr>
        <w:t>Considerations --</w:t>
      </w:r>
      <w:r w:rsidR="00512A4E">
        <w:rPr>
          <w:rFonts w:ascii="Times New Roman" w:eastAsia="Times New Roman" w:hAnsi="Times New Roman" w:cs="Times New Roman"/>
          <w:color w:val="000000" w:themeColor="text1"/>
          <w:sz w:val="22"/>
          <w:szCs w:val="22"/>
        </w:rPr>
        <w:t>H</w:t>
      </w:r>
      <w:r>
        <w:rPr>
          <w:rFonts w:ascii="Times New Roman" w:eastAsia="Times New Roman" w:hAnsi="Times New Roman" w:cs="Times New Roman"/>
          <w:color w:val="000000" w:themeColor="text1"/>
          <w:sz w:val="22"/>
          <w:szCs w:val="22"/>
        </w:rPr>
        <w:t xml:space="preserve">ow well is </w:t>
      </w:r>
      <w:r w:rsidR="00512A4E">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represented on online, digital platforms</w:t>
      </w:r>
      <w:r w:rsidR="00607DB5">
        <w:rPr>
          <w:rFonts w:ascii="Times New Roman" w:eastAsia="Times New Roman" w:hAnsi="Times New Roman" w:cs="Times New Roman"/>
          <w:color w:val="000000" w:themeColor="text1"/>
          <w:sz w:val="22"/>
          <w:szCs w:val="22"/>
        </w:rPr>
        <w:t xml:space="preserve"> designed to attract tourists</w:t>
      </w:r>
      <w:r>
        <w:rPr>
          <w:rFonts w:ascii="Times New Roman" w:eastAsia="Times New Roman" w:hAnsi="Times New Roman" w:cs="Times New Roman"/>
          <w:color w:val="000000" w:themeColor="text1"/>
          <w:sz w:val="22"/>
          <w:szCs w:val="22"/>
        </w:rPr>
        <w:t>?</w:t>
      </w:r>
      <w:r w:rsidRPr="009C60AD">
        <w:rPr>
          <w:rFonts w:ascii="Times New Roman" w:eastAsia="Times New Roman" w:hAnsi="Times New Roman" w:cs="Times New Roman"/>
          <w:color w:val="000000" w:themeColor="text1"/>
          <w:sz w:val="22"/>
          <w:szCs w:val="22"/>
        </w:rPr>
        <w:t xml:space="preserve"> </w:t>
      </w:r>
      <w:r w:rsidR="00847D46">
        <w:rPr>
          <w:rFonts w:ascii="Times New Roman" w:eastAsia="Times New Roman" w:hAnsi="Times New Roman" w:cs="Times New Roman"/>
          <w:color w:val="000000" w:themeColor="text1"/>
          <w:sz w:val="22"/>
          <w:szCs w:val="22"/>
        </w:rPr>
        <w:t xml:space="preserve">For example, does </w:t>
      </w:r>
      <w:r w:rsidR="00512A4E">
        <w:rPr>
          <w:rFonts w:ascii="Times New Roman" w:eastAsia="Times New Roman" w:hAnsi="Times New Roman" w:cs="Times New Roman"/>
          <w:color w:val="000000" w:themeColor="text1"/>
          <w:sz w:val="22"/>
          <w:szCs w:val="22"/>
        </w:rPr>
        <w:t xml:space="preserve">the applying event </w:t>
      </w:r>
      <w:r w:rsidR="00847D46">
        <w:rPr>
          <w:rFonts w:ascii="Times New Roman" w:eastAsia="Times New Roman" w:hAnsi="Times New Roman" w:cs="Times New Roman"/>
          <w:color w:val="000000" w:themeColor="text1"/>
          <w:sz w:val="22"/>
          <w:szCs w:val="22"/>
        </w:rPr>
        <w:t xml:space="preserve">describe the destination in an enticing way to attract visitors?  Does </w:t>
      </w:r>
      <w:r w:rsidR="00512A4E">
        <w:rPr>
          <w:rFonts w:ascii="Times New Roman" w:eastAsia="Times New Roman" w:hAnsi="Times New Roman" w:cs="Times New Roman"/>
          <w:color w:val="000000" w:themeColor="text1"/>
          <w:sz w:val="22"/>
          <w:szCs w:val="22"/>
        </w:rPr>
        <w:t>the applying event</w:t>
      </w:r>
      <w:r w:rsidR="00847D46">
        <w:rPr>
          <w:rFonts w:ascii="Times New Roman" w:eastAsia="Times New Roman" w:hAnsi="Times New Roman" w:cs="Times New Roman"/>
          <w:color w:val="000000" w:themeColor="text1"/>
          <w:sz w:val="22"/>
          <w:szCs w:val="22"/>
        </w:rPr>
        <w:t xml:space="preserve"> provide a host hotel or hotel recommendations? Does </w:t>
      </w:r>
      <w:r w:rsidR="00512A4E">
        <w:rPr>
          <w:rFonts w:ascii="Times New Roman" w:eastAsia="Times New Roman" w:hAnsi="Times New Roman" w:cs="Times New Roman"/>
          <w:color w:val="000000" w:themeColor="text1"/>
          <w:sz w:val="22"/>
          <w:szCs w:val="22"/>
        </w:rPr>
        <w:t>the applying event</w:t>
      </w:r>
      <w:r w:rsidR="00847D46">
        <w:rPr>
          <w:rFonts w:ascii="Times New Roman" w:eastAsia="Times New Roman" w:hAnsi="Times New Roman" w:cs="Times New Roman"/>
          <w:color w:val="000000" w:themeColor="text1"/>
          <w:sz w:val="22"/>
          <w:szCs w:val="22"/>
        </w:rPr>
        <w:t xml:space="preserve"> suggest other activities to do in the area? </w:t>
      </w:r>
    </w:p>
    <w:p w14:paraId="2194610B" w14:textId="2573AB7B" w:rsidR="0054519B" w:rsidRPr="0054519B" w:rsidRDefault="0054519B" w:rsidP="0054519B">
      <w:pPr>
        <w:pStyle w:val="ListParagraph"/>
        <w:numPr>
          <w:ilvl w:val="0"/>
          <w:numId w:val="2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Event has a m</w:t>
      </w:r>
      <w:r w:rsidRPr="0054519B">
        <w:rPr>
          <w:rFonts w:ascii="Times New Roman" w:eastAsia="Times New Roman" w:hAnsi="Times New Roman" w:cs="Times New Roman"/>
          <w:sz w:val="22"/>
          <w:szCs w:val="22"/>
        </w:rPr>
        <w:t xml:space="preserve">obile-friendly website that is </w:t>
      </w:r>
      <w:r w:rsidR="00847D46">
        <w:rPr>
          <w:rFonts w:ascii="Times New Roman" w:eastAsia="Times New Roman" w:hAnsi="Times New Roman" w:cs="Times New Roman"/>
          <w:sz w:val="22"/>
          <w:szCs w:val="22"/>
        </w:rPr>
        <w:t>current</w:t>
      </w:r>
      <w:r w:rsidRPr="0054519B">
        <w:rPr>
          <w:rFonts w:ascii="Times New Roman" w:eastAsia="Times New Roman" w:hAnsi="Times New Roman" w:cs="Times New Roman"/>
          <w:sz w:val="22"/>
          <w:szCs w:val="22"/>
        </w:rPr>
        <w:t xml:space="preserve"> on website design trends and actively posting quality content</w:t>
      </w:r>
      <w:r w:rsidR="008C0592">
        <w:rPr>
          <w:rFonts w:ascii="Times New Roman" w:eastAsia="Times New Roman" w:hAnsi="Times New Roman" w:cs="Times New Roman"/>
          <w:sz w:val="22"/>
          <w:szCs w:val="22"/>
        </w:rPr>
        <w:t xml:space="preserve"> (at least once a week)</w:t>
      </w:r>
      <w:r w:rsidRPr="0054519B">
        <w:rPr>
          <w:rFonts w:ascii="Times New Roman" w:eastAsia="Times New Roman" w:hAnsi="Times New Roman" w:cs="Times New Roman"/>
          <w:sz w:val="22"/>
          <w:szCs w:val="22"/>
        </w:rPr>
        <w:t xml:space="preserve"> on at least one social media channel as the event itself (not host organization) (10 points) </w:t>
      </w:r>
    </w:p>
    <w:p w14:paraId="545B9F50" w14:textId="77777777" w:rsidR="0054519B" w:rsidRPr="00EC5BA8" w:rsidRDefault="0054519B" w:rsidP="0054519B">
      <w:pPr>
        <w:numPr>
          <w:ilvl w:val="0"/>
          <w:numId w:val="27"/>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Has event-specific website</w:t>
      </w:r>
      <w:r>
        <w:rPr>
          <w:rFonts w:ascii="Times New Roman" w:eastAsia="Times New Roman" w:hAnsi="Times New Roman" w:cs="Times New Roman"/>
          <w:sz w:val="22"/>
          <w:szCs w:val="22"/>
        </w:rPr>
        <w:t xml:space="preserve"> with event specific URL</w:t>
      </w:r>
      <w:r w:rsidRPr="009C60AD">
        <w:rPr>
          <w:rFonts w:ascii="Times New Roman" w:eastAsia="Times New Roman" w:hAnsi="Times New Roman" w:cs="Times New Roman"/>
          <w:sz w:val="22"/>
          <w:szCs w:val="22"/>
        </w:rPr>
        <w:t xml:space="preserve"> and an Event Page on Facebook</w:t>
      </w:r>
      <w:r w:rsidRPr="00EC5BA8">
        <w:rPr>
          <w:rFonts w:ascii="Times New Roman" w:eastAsia="Times New Roman" w:hAnsi="Times New Roman" w:cs="Times New Roman"/>
          <w:sz w:val="22"/>
          <w:szCs w:val="22"/>
        </w:rPr>
        <w:t xml:space="preserve"> (5 points) </w:t>
      </w:r>
    </w:p>
    <w:p w14:paraId="59FBA25E" w14:textId="77777777" w:rsidR="0054519B" w:rsidRPr="00EC5BA8" w:rsidRDefault="0054519B" w:rsidP="0054519B">
      <w:pPr>
        <w:numPr>
          <w:ilvl w:val="0"/>
          <w:numId w:val="27"/>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No event-specific website or social media presence</w:t>
      </w:r>
      <w:r w:rsidRPr="00EC5BA8">
        <w:rPr>
          <w:rFonts w:ascii="Times New Roman" w:eastAsia="Times New Roman" w:hAnsi="Times New Roman" w:cs="Times New Roman"/>
          <w:sz w:val="22"/>
          <w:szCs w:val="22"/>
        </w:rPr>
        <w:t xml:space="preserve"> (0 points) </w:t>
      </w:r>
    </w:p>
    <w:p w14:paraId="2590D5FA" w14:textId="591A24BE" w:rsidR="0054519B" w:rsidRPr="00EC5BA8" w:rsidRDefault="0054519B" w:rsidP="0054519B">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Event History Documentation</w:t>
      </w:r>
      <w:r w:rsidRPr="00EC5BA8">
        <w:rPr>
          <w:rFonts w:ascii="Times New Roman" w:eastAsia="Times New Roman" w:hAnsi="Times New Roman" w:cs="Times New Roman"/>
          <w:sz w:val="22"/>
          <w:szCs w:val="22"/>
        </w:rPr>
        <w:t xml:space="preserve"> – </w:t>
      </w:r>
      <w:r w:rsidR="00512A4E">
        <w:rPr>
          <w:rFonts w:ascii="Times New Roman" w:eastAsia="Times New Roman" w:hAnsi="Times New Roman" w:cs="Times New Roman"/>
          <w:sz w:val="22"/>
          <w:szCs w:val="22"/>
        </w:rPr>
        <w:t>Consideration -- W</w:t>
      </w:r>
      <w:r w:rsidRPr="00EC5BA8">
        <w:rPr>
          <w:rFonts w:ascii="Times New Roman" w:eastAsia="Times New Roman" w:hAnsi="Times New Roman" w:cs="Times New Roman"/>
          <w:sz w:val="22"/>
          <w:szCs w:val="22"/>
        </w:rPr>
        <w:t xml:space="preserve">ere all the TDC grant documentation requirements submitted and adhered to as published in policy? </w:t>
      </w:r>
    </w:p>
    <w:p w14:paraId="406DABE4" w14:textId="0C17280F" w:rsidR="0054519B" w:rsidRPr="00EC5BA8" w:rsidRDefault="0054519B" w:rsidP="0054519B">
      <w:pPr>
        <w:numPr>
          <w:ilvl w:val="0"/>
          <w:numId w:val="2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All documentation </w:t>
      </w:r>
      <w:r w:rsidR="008C0592">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properly </w:t>
      </w:r>
      <w:r w:rsidR="00D5152C" w:rsidRPr="00EC5BA8">
        <w:rPr>
          <w:rFonts w:ascii="Times New Roman" w:eastAsia="Times New Roman" w:hAnsi="Times New Roman" w:cs="Times New Roman"/>
          <w:sz w:val="22"/>
          <w:szCs w:val="22"/>
        </w:rPr>
        <w:t>submitted,</w:t>
      </w:r>
      <w:r w:rsidRPr="00EC5BA8">
        <w:rPr>
          <w:rFonts w:ascii="Times New Roman" w:eastAsia="Times New Roman" w:hAnsi="Times New Roman" w:cs="Times New Roman"/>
          <w:sz w:val="22"/>
          <w:szCs w:val="22"/>
        </w:rPr>
        <w:t xml:space="preserve"> and grant funds </w:t>
      </w:r>
      <w:r w:rsidR="008C0592">
        <w:rPr>
          <w:rFonts w:ascii="Times New Roman" w:eastAsia="Times New Roman" w:hAnsi="Times New Roman" w:cs="Times New Roman"/>
          <w:sz w:val="22"/>
          <w:szCs w:val="22"/>
        </w:rPr>
        <w:t xml:space="preserve">were </w:t>
      </w:r>
      <w:r w:rsidRPr="00EC5BA8">
        <w:rPr>
          <w:rFonts w:ascii="Times New Roman" w:eastAsia="Times New Roman" w:hAnsi="Times New Roman" w:cs="Times New Roman"/>
          <w:sz w:val="22"/>
          <w:szCs w:val="22"/>
        </w:rPr>
        <w:t xml:space="preserve">appropriately used as outlined in the grant request (10 points) </w:t>
      </w:r>
    </w:p>
    <w:p w14:paraId="4A681C06" w14:textId="76C70D7D" w:rsidR="0054519B" w:rsidRPr="00EC5BA8" w:rsidRDefault="0054519B" w:rsidP="0054519B">
      <w:pPr>
        <w:numPr>
          <w:ilvl w:val="0"/>
          <w:numId w:val="2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512A4E">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submitted but incomplete and/or grant funds not fully used as outlined on the grant request. (5 points) </w:t>
      </w:r>
    </w:p>
    <w:p w14:paraId="1707F5FD" w14:textId="43C429D6" w:rsidR="0054519B" w:rsidRPr="00EC5BA8" w:rsidRDefault="0054519B" w:rsidP="0054519B">
      <w:pPr>
        <w:numPr>
          <w:ilvl w:val="0"/>
          <w:numId w:val="2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512A4E">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not submitted as required and/or grant funds not used as agreed. (0 points) </w:t>
      </w:r>
    </w:p>
    <w:p w14:paraId="27749C4A" w14:textId="65FF6B38" w:rsidR="0054519B" w:rsidRPr="00EC5BA8" w:rsidRDefault="0054519B" w:rsidP="0054519B">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lastRenderedPageBreak/>
        <w:t>Visitor Survey</w:t>
      </w:r>
      <w:r w:rsidRPr="00EC5BA8">
        <w:rPr>
          <w:rFonts w:ascii="Times New Roman" w:eastAsia="Times New Roman" w:hAnsi="Times New Roman" w:cs="Times New Roman"/>
          <w:sz w:val="22"/>
          <w:szCs w:val="22"/>
        </w:rPr>
        <w:t xml:space="preserve"> – </w:t>
      </w:r>
      <w:r w:rsidR="00512A4E">
        <w:rPr>
          <w:rFonts w:ascii="Times New Roman" w:eastAsia="Times New Roman" w:hAnsi="Times New Roman" w:cs="Times New Roman"/>
          <w:sz w:val="22"/>
          <w:szCs w:val="22"/>
        </w:rPr>
        <w:t xml:space="preserve">Considerations -- </w:t>
      </w:r>
      <w:r w:rsidRPr="00EC5BA8">
        <w:rPr>
          <w:rFonts w:ascii="Times New Roman" w:eastAsia="Times New Roman" w:hAnsi="Times New Roman" w:cs="Times New Roman"/>
          <w:sz w:val="22"/>
          <w:szCs w:val="22"/>
        </w:rPr>
        <w:t>Does the event plan to use a visitor survey to capture data for</w:t>
      </w:r>
      <w:r w:rsidRPr="009C60AD">
        <w:rPr>
          <w:rFonts w:ascii="Times New Roman" w:eastAsia="Times New Roman" w:hAnsi="Times New Roman" w:cs="Times New Roman"/>
          <w:sz w:val="22"/>
          <w:szCs w:val="22"/>
        </w:rPr>
        <w:t xml:space="preserve"> </w:t>
      </w:r>
      <w:r w:rsidRPr="00EC5BA8">
        <w:rPr>
          <w:rFonts w:ascii="Times New Roman" w:eastAsia="Times New Roman" w:hAnsi="Times New Roman" w:cs="Times New Roman"/>
          <w:sz w:val="22"/>
          <w:szCs w:val="22"/>
        </w:rPr>
        <w:t xml:space="preserve">future improvements and was a sample copy provided in the application package? </w:t>
      </w:r>
    </w:p>
    <w:p w14:paraId="3F9C9142" w14:textId="10767F94" w:rsidR="0054519B" w:rsidRPr="00EC5BA8" w:rsidRDefault="0054519B" w:rsidP="0054519B">
      <w:pPr>
        <w:numPr>
          <w:ilvl w:val="0"/>
          <w:numId w:val="24"/>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Yes, </w:t>
      </w:r>
      <w:r w:rsidR="00512A4E">
        <w:rPr>
          <w:rFonts w:ascii="Times New Roman" w:eastAsia="Times New Roman" w:hAnsi="Times New Roman" w:cs="Times New Roman"/>
          <w:sz w:val="22"/>
          <w:szCs w:val="22"/>
        </w:rPr>
        <w:t xml:space="preserve">a </w:t>
      </w:r>
      <w:r w:rsidRPr="00EC5BA8">
        <w:rPr>
          <w:rFonts w:ascii="Times New Roman" w:eastAsia="Times New Roman" w:hAnsi="Times New Roman" w:cs="Times New Roman"/>
          <w:sz w:val="22"/>
          <w:szCs w:val="22"/>
        </w:rPr>
        <w:t xml:space="preserve">sample survey </w:t>
      </w:r>
      <w:r w:rsidR="00512A4E">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included in the application with </w:t>
      </w:r>
      <w:r w:rsidR="00512A4E">
        <w:rPr>
          <w:rFonts w:ascii="Times New Roman" w:eastAsia="Times New Roman" w:hAnsi="Times New Roman" w:cs="Times New Roman"/>
          <w:sz w:val="22"/>
          <w:szCs w:val="22"/>
        </w:rPr>
        <w:t xml:space="preserve">an </w:t>
      </w:r>
      <w:r w:rsidRPr="00EC5BA8">
        <w:rPr>
          <w:rFonts w:ascii="Times New Roman" w:eastAsia="Times New Roman" w:hAnsi="Times New Roman" w:cs="Times New Roman"/>
          <w:sz w:val="22"/>
          <w:szCs w:val="22"/>
        </w:rPr>
        <w:t>agreement to share zip code information with the TDC following the event</w:t>
      </w:r>
      <w:r w:rsidR="008C0592">
        <w:rPr>
          <w:rFonts w:ascii="Times New Roman" w:eastAsia="Times New Roman" w:hAnsi="Times New Roman" w:cs="Times New Roman"/>
          <w:sz w:val="22"/>
          <w:szCs w:val="22"/>
        </w:rPr>
        <w:t xml:space="preserve">.  Survey should capture attendee information </w:t>
      </w:r>
      <w:r w:rsidR="00512A4E">
        <w:rPr>
          <w:rFonts w:ascii="Times New Roman" w:eastAsia="Times New Roman" w:hAnsi="Times New Roman" w:cs="Times New Roman"/>
          <w:sz w:val="22"/>
          <w:szCs w:val="22"/>
        </w:rPr>
        <w:t xml:space="preserve">that is </w:t>
      </w:r>
      <w:r w:rsidR="008C0592">
        <w:rPr>
          <w:rFonts w:ascii="Times New Roman" w:eastAsia="Times New Roman" w:hAnsi="Times New Roman" w:cs="Times New Roman"/>
          <w:sz w:val="22"/>
          <w:szCs w:val="22"/>
        </w:rPr>
        <w:t xml:space="preserve">helpful to capture visitor data, such as home zip code, feedback on event, length of stay in destination, </w:t>
      </w:r>
      <w:r w:rsidR="000B1B24">
        <w:rPr>
          <w:rFonts w:ascii="Times New Roman" w:eastAsia="Times New Roman" w:hAnsi="Times New Roman" w:cs="Times New Roman"/>
          <w:sz w:val="22"/>
          <w:szCs w:val="22"/>
        </w:rPr>
        <w:t xml:space="preserve">quality of experience, </w:t>
      </w:r>
      <w:r w:rsidR="00445D14">
        <w:rPr>
          <w:rFonts w:ascii="Times New Roman" w:eastAsia="Times New Roman" w:hAnsi="Times New Roman" w:cs="Times New Roman"/>
          <w:sz w:val="22"/>
          <w:szCs w:val="22"/>
        </w:rPr>
        <w:t>location of</w:t>
      </w:r>
      <w:r w:rsidR="008C0592">
        <w:rPr>
          <w:rFonts w:ascii="Times New Roman" w:eastAsia="Times New Roman" w:hAnsi="Times New Roman" w:cs="Times New Roman"/>
          <w:sz w:val="22"/>
          <w:szCs w:val="22"/>
        </w:rPr>
        <w:t xml:space="preserve"> stay at hotel</w:t>
      </w:r>
      <w:r w:rsidR="00445D14">
        <w:rPr>
          <w:rFonts w:ascii="Times New Roman" w:eastAsia="Times New Roman" w:hAnsi="Times New Roman" w:cs="Times New Roman"/>
          <w:sz w:val="22"/>
          <w:szCs w:val="22"/>
        </w:rPr>
        <w:t xml:space="preserve"> or other </w:t>
      </w:r>
      <w:r w:rsidR="00D5152C">
        <w:rPr>
          <w:rFonts w:ascii="Times New Roman" w:eastAsia="Times New Roman" w:hAnsi="Times New Roman" w:cs="Times New Roman"/>
          <w:sz w:val="22"/>
          <w:szCs w:val="22"/>
        </w:rPr>
        <w:t>accommodations</w:t>
      </w:r>
      <w:r w:rsidR="008C0592">
        <w:rPr>
          <w:rFonts w:ascii="Times New Roman" w:eastAsia="Times New Roman" w:hAnsi="Times New Roman" w:cs="Times New Roman"/>
          <w:sz w:val="22"/>
          <w:szCs w:val="22"/>
        </w:rPr>
        <w:t xml:space="preserve">, etc. </w:t>
      </w:r>
      <w:r w:rsidRPr="00EC5BA8">
        <w:rPr>
          <w:rFonts w:ascii="Times New Roman" w:eastAsia="Times New Roman" w:hAnsi="Times New Roman" w:cs="Times New Roman"/>
          <w:sz w:val="22"/>
          <w:szCs w:val="22"/>
        </w:rPr>
        <w:t xml:space="preserve"> (5 points) </w:t>
      </w:r>
    </w:p>
    <w:p w14:paraId="747D6AAA" w14:textId="77777777" w:rsidR="0054519B" w:rsidRPr="00EC5BA8" w:rsidRDefault="0054519B" w:rsidP="0054519B">
      <w:pPr>
        <w:numPr>
          <w:ilvl w:val="0"/>
          <w:numId w:val="24"/>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 survey planned (0 points) </w:t>
      </w:r>
    </w:p>
    <w:p w14:paraId="0A71E5DC" w14:textId="77777777"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IV.  </w:t>
      </w:r>
      <w:r w:rsidRPr="00EC5BA8">
        <w:rPr>
          <w:rFonts w:ascii="Times New Roman" w:eastAsia="Times New Roman" w:hAnsi="Times New Roman" w:cs="Times New Roman"/>
          <w:b/>
          <w:bCs/>
          <w:sz w:val="22"/>
          <w:szCs w:val="22"/>
        </w:rPr>
        <w:t>Quality of Proposed Event</w:t>
      </w:r>
      <w:r w:rsidRPr="00EC5BA8">
        <w:rPr>
          <w:rFonts w:ascii="Times New Roman" w:eastAsia="Times New Roman" w:hAnsi="Times New Roman" w:cs="Times New Roman"/>
          <w:sz w:val="22"/>
          <w:szCs w:val="22"/>
        </w:rPr>
        <w:t xml:space="preserve"> – Maximum of 25 points </w:t>
      </w:r>
    </w:p>
    <w:p w14:paraId="4E8BE431" w14:textId="4F22629E"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Purpose: The grant request is evaluated based on the event</w:t>
      </w:r>
      <w:r w:rsidR="00445D14">
        <w:rPr>
          <w:rFonts w:ascii="Times New Roman" w:eastAsia="Times New Roman" w:hAnsi="Times New Roman" w:cs="Times New Roman"/>
          <w:sz w:val="22"/>
          <w:szCs w:val="22"/>
        </w:rPr>
        <w:t>’s</w:t>
      </w:r>
      <w:r w:rsidRPr="00EC5BA8">
        <w:rPr>
          <w:rFonts w:ascii="Times New Roman" w:eastAsia="Times New Roman" w:hAnsi="Times New Roman" w:cs="Times New Roman"/>
          <w:sz w:val="22"/>
          <w:szCs w:val="22"/>
        </w:rPr>
        <w:t xml:space="preserve"> attracti</w:t>
      </w:r>
      <w:r w:rsidR="00445D14">
        <w:rPr>
          <w:rFonts w:ascii="Times New Roman" w:eastAsia="Times New Roman" w:hAnsi="Times New Roman" w:cs="Times New Roman"/>
          <w:sz w:val="22"/>
          <w:szCs w:val="22"/>
        </w:rPr>
        <w:t>on</w:t>
      </w:r>
      <w:r w:rsidRPr="00EC5BA8">
        <w:rPr>
          <w:rFonts w:ascii="Times New Roman" w:eastAsia="Times New Roman" w:hAnsi="Times New Roman" w:cs="Times New Roman"/>
          <w:sz w:val="22"/>
          <w:szCs w:val="22"/>
        </w:rPr>
        <w:t xml:space="preserve"> </w:t>
      </w:r>
      <w:r w:rsidR="00445D14">
        <w:rPr>
          <w:rFonts w:ascii="Times New Roman" w:eastAsia="Times New Roman" w:hAnsi="Times New Roman" w:cs="Times New Roman"/>
          <w:sz w:val="22"/>
          <w:szCs w:val="22"/>
        </w:rPr>
        <w:t xml:space="preserve">of </w:t>
      </w:r>
      <w:r w:rsidRPr="00EC5BA8">
        <w:rPr>
          <w:rFonts w:ascii="Times New Roman" w:eastAsia="Times New Roman" w:hAnsi="Times New Roman" w:cs="Times New Roman"/>
          <w:sz w:val="22"/>
          <w:szCs w:val="22"/>
        </w:rPr>
        <w:t>visitors to Highlands County with a high</w:t>
      </w:r>
      <w:r w:rsidRPr="009C60A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quality </w:t>
      </w:r>
      <w:r w:rsidR="007F14D4">
        <w:rPr>
          <w:rFonts w:ascii="Times New Roman" w:eastAsia="Times New Roman" w:hAnsi="Times New Roman" w:cs="Times New Roman"/>
          <w:sz w:val="22"/>
          <w:szCs w:val="22"/>
        </w:rPr>
        <w:t xml:space="preserve">guest </w:t>
      </w:r>
      <w:r w:rsidRPr="00EC5BA8">
        <w:rPr>
          <w:rFonts w:ascii="Times New Roman" w:eastAsia="Times New Roman" w:hAnsi="Times New Roman" w:cs="Times New Roman"/>
          <w:sz w:val="22"/>
          <w:szCs w:val="22"/>
        </w:rPr>
        <w:t>experience</w:t>
      </w:r>
      <w:r w:rsidR="007F14D4">
        <w:rPr>
          <w:rFonts w:ascii="Times New Roman" w:eastAsia="Times New Roman" w:hAnsi="Times New Roman" w:cs="Times New Roman"/>
          <w:sz w:val="22"/>
          <w:szCs w:val="22"/>
        </w:rPr>
        <w:t xml:space="preserve"> (</w:t>
      </w:r>
      <w:r w:rsidR="00445D14">
        <w:rPr>
          <w:rFonts w:ascii="Times New Roman" w:eastAsia="Times New Roman" w:hAnsi="Times New Roman" w:cs="Times New Roman"/>
          <w:sz w:val="22"/>
          <w:szCs w:val="22"/>
        </w:rPr>
        <w:t>prior to</w:t>
      </w:r>
      <w:r w:rsidR="007F14D4">
        <w:rPr>
          <w:rFonts w:ascii="Times New Roman" w:eastAsia="Times New Roman" w:hAnsi="Times New Roman" w:cs="Times New Roman"/>
          <w:sz w:val="22"/>
          <w:szCs w:val="22"/>
        </w:rPr>
        <w:t xml:space="preserve"> arrival</w:t>
      </w:r>
      <w:r w:rsidR="00D5152C">
        <w:rPr>
          <w:rFonts w:ascii="Times New Roman" w:eastAsia="Times New Roman" w:hAnsi="Times New Roman" w:cs="Times New Roman"/>
          <w:sz w:val="22"/>
          <w:szCs w:val="22"/>
        </w:rPr>
        <w:t xml:space="preserve"> </w:t>
      </w:r>
      <w:r w:rsidR="00445D14">
        <w:rPr>
          <w:rFonts w:ascii="Times New Roman" w:eastAsia="Times New Roman" w:hAnsi="Times New Roman" w:cs="Times New Roman"/>
          <w:sz w:val="22"/>
          <w:szCs w:val="22"/>
        </w:rPr>
        <w:t xml:space="preserve">through </w:t>
      </w:r>
      <w:r w:rsidR="007F14D4">
        <w:rPr>
          <w:rFonts w:ascii="Times New Roman" w:eastAsia="Times New Roman" w:hAnsi="Times New Roman" w:cs="Times New Roman"/>
          <w:sz w:val="22"/>
          <w:szCs w:val="22"/>
        </w:rPr>
        <w:t>departure)</w:t>
      </w:r>
      <w:r w:rsidRPr="00EC5BA8">
        <w:rPr>
          <w:rFonts w:ascii="Times New Roman" w:eastAsia="Times New Roman" w:hAnsi="Times New Roman" w:cs="Times New Roman"/>
          <w:sz w:val="22"/>
          <w:szCs w:val="22"/>
        </w:rPr>
        <w:t xml:space="preserve"> </w:t>
      </w:r>
      <w:r w:rsidR="007F14D4">
        <w:rPr>
          <w:rFonts w:ascii="Times New Roman" w:eastAsia="Times New Roman" w:hAnsi="Times New Roman" w:cs="Times New Roman"/>
          <w:sz w:val="22"/>
          <w:szCs w:val="22"/>
        </w:rPr>
        <w:t>thereby</w:t>
      </w:r>
      <w:r w:rsidRPr="00EC5BA8">
        <w:rPr>
          <w:rFonts w:ascii="Times New Roman" w:eastAsia="Times New Roman" w:hAnsi="Times New Roman" w:cs="Times New Roman"/>
          <w:sz w:val="22"/>
          <w:szCs w:val="22"/>
        </w:rPr>
        <w:t xml:space="preserve"> provid</w:t>
      </w:r>
      <w:r w:rsidR="007F14D4">
        <w:rPr>
          <w:rFonts w:ascii="Times New Roman" w:eastAsia="Times New Roman" w:hAnsi="Times New Roman" w:cs="Times New Roman"/>
          <w:sz w:val="22"/>
          <w:szCs w:val="22"/>
        </w:rPr>
        <w:t>ing</w:t>
      </w:r>
      <w:r w:rsidRPr="00EC5BA8">
        <w:rPr>
          <w:rFonts w:ascii="Times New Roman" w:eastAsia="Times New Roman" w:hAnsi="Times New Roman" w:cs="Times New Roman"/>
          <w:sz w:val="22"/>
          <w:szCs w:val="22"/>
        </w:rPr>
        <w:t xml:space="preserve"> a significant </w:t>
      </w:r>
      <w:r w:rsidR="007F14D4">
        <w:rPr>
          <w:rFonts w:ascii="Times New Roman" w:eastAsia="Times New Roman" w:hAnsi="Times New Roman" w:cs="Times New Roman"/>
          <w:sz w:val="22"/>
          <w:szCs w:val="22"/>
        </w:rPr>
        <w:t xml:space="preserve">economic </w:t>
      </w:r>
      <w:r w:rsidRPr="00EC5BA8">
        <w:rPr>
          <w:rFonts w:ascii="Times New Roman" w:eastAsia="Times New Roman" w:hAnsi="Times New Roman" w:cs="Times New Roman"/>
          <w:sz w:val="22"/>
          <w:szCs w:val="22"/>
        </w:rPr>
        <w:t xml:space="preserve">benefit to Highlands County. </w:t>
      </w:r>
    </w:p>
    <w:p w14:paraId="67BDF946" w14:textId="7B7B7B89"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1. High Impact – Recurring event with increasing levels of participation and significant economic impact. Event uses a systemic approach to data collection and analysis</w:t>
      </w:r>
      <w:r w:rsidR="006F37CB">
        <w:rPr>
          <w:rFonts w:ascii="Times New Roman" w:eastAsia="Times New Roman" w:hAnsi="Times New Roman" w:cs="Times New Roman"/>
          <w:sz w:val="22"/>
          <w:szCs w:val="22"/>
        </w:rPr>
        <w:t xml:space="preserve">, such as attendee survey, hotel room night verifications, </w:t>
      </w:r>
      <w:r w:rsidR="002F6DF8">
        <w:rPr>
          <w:rFonts w:ascii="Times New Roman" w:eastAsia="Times New Roman" w:hAnsi="Times New Roman" w:cs="Times New Roman"/>
          <w:sz w:val="22"/>
          <w:szCs w:val="22"/>
        </w:rPr>
        <w:t>data capturing</w:t>
      </w:r>
      <w:r w:rsidR="007F14D4">
        <w:rPr>
          <w:rFonts w:ascii="Times New Roman" w:eastAsia="Times New Roman" w:hAnsi="Times New Roman" w:cs="Times New Roman"/>
          <w:sz w:val="22"/>
          <w:szCs w:val="22"/>
        </w:rPr>
        <w:t xml:space="preserve"> website and digital communication</w:t>
      </w:r>
      <w:r w:rsidR="002F6DF8">
        <w:rPr>
          <w:rFonts w:ascii="Times New Roman" w:eastAsia="Times New Roman" w:hAnsi="Times New Roman" w:cs="Times New Roman"/>
          <w:sz w:val="22"/>
          <w:szCs w:val="22"/>
        </w:rPr>
        <w:t xml:space="preserve"> with evaluations</w:t>
      </w:r>
      <w:r w:rsidR="007F14D4">
        <w:rPr>
          <w:rFonts w:ascii="Times New Roman" w:eastAsia="Times New Roman" w:hAnsi="Times New Roman" w:cs="Times New Roman"/>
          <w:sz w:val="22"/>
          <w:szCs w:val="22"/>
        </w:rPr>
        <w:t xml:space="preserve">, </w:t>
      </w:r>
      <w:r w:rsidR="006F37CB">
        <w:rPr>
          <w:rFonts w:ascii="Times New Roman" w:eastAsia="Times New Roman" w:hAnsi="Times New Roman" w:cs="Times New Roman"/>
          <w:sz w:val="22"/>
          <w:szCs w:val="22"/>
        </w:rPr>
        <w:t>etc.</w:t>
      </w:r>
      <w:r w:rsidRPr="00EC5BA8">
        <w:rPr>
          <w:rFonts w:ascii="Times New Roman" w:eastAsia="Times New Roman" w:hAnsi="Times New Roman" w:cs="Times New Roman"/>
          <w:sz w:val="22"/>
          <w:szCs w:val="22"/>
        </w:rPr>
        <w:t xml:space="preserve"> (25 points) </w:t>
      </w:r>
    </w:p>
    <w:p w14:paraId="7E10EB96" w14:textId="5192E18C"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2. Medium Impact – Recurring event with steady level of participation and economic impact</w:t>
      </w:r>
      <w:r w:rsidR="007F14D4">
        <w:rPr>
          <w:rFonts w:ascii="Times New Roman" w:eastAsia="Times New Roman" w:hAnsi="Times New Roman" w:cs="Times New Roman"/>
          <w:sz w:val="22"/>
          <w:szCs w:val="22"/>
        </w:rPr>
        <w:t xml:space="preserve">.  Has digital presence but </w:t>
      </w:r>
      <w:r w:rsidR="002F6DF8">
        <w:rPr>
          <w:rFonts w:ascii="Times New Roman" w:eastAsia="Times New Roman" w:hAnsi="Times New Roman" w:cs="Times New Roman"/>
          <w:sz w:val="22"/>
          <w:szCs w:val="22"/>
        </w:rPr>
        <w:t>not capturing or evaluating data</w:t>
      </w:r>
      <w:r w:rsidR="007F14D4">
        <w:rPr>
          <w:rFonts w:ascii="Times New Roman" w:eastAsia="Times New Roman" w:hAnsi="Times New Roman" w:cs="Times New Roman"/>
          <w:sz w:val="22"/>
          <w:szCs w:val="22"/>
        </w:rPr>
        <w:t xml:space="preserve"> in </w:t>
      </w:r>
      <w:r w:rsidR="002F6DF8">
        <w:rPr>
          <w:rFonts w:ascii="Times New Roman" w:eastAsia="Times New Roman" w:hAnsi="Times New Roman" w:cs="Times New Roman"/>
          <w:sz w:val="22"/>
          <w:szCs w:val="22"/>
        </w:rPr>
        <w:t>an effort</w:t>
      </w:r>
      <w:r w:rsidR="007F14D4">
        <w:rPr>
          <w:rFonts w:ascii="Times New Roman" w:eastAsia="Times New Roman" w:hAnsi="Times New Roman" w:cs="Times New Roman"/>
          <w:sz w:val="22"/>
          <w:szCs w:val="22"/>
        </w:rPr>
        <w:t xml:space="preserve"> to attract more visitors.</w:t>
      </w:r>
      <w:r w:rsidRPr="00EC5BA8">
        <w:rPr>
          <w:rFonts w:ascii="Times New Roman" w:eastAsia="Times New Roman" w:hAnsi="Times New Roman" w:cs="Times New Roman"/>
          <w:sz w:val="22"/>
          <w:szCs w:val="22"/>
        </w:rPr>
        <w:t xml:space="preserve"> (15 points) </w:t>
      </w:r>
    </w:p>
    <w:p w14:paraId="6A2ACEAE" w14:textId="602D4FA2"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sz w:val="22"/>
          <w:szCs w:val="22"/>
        </w:rPr>
        <w:t xml:space="preserve">3.  </w:t>
      </w:r>
      <w:r w:rsidRPr="00EC5BA8">
        <w:rPr>
          <w:rFonts w:ascii="Times New Roman" w:eastAsia="Times New Roman" w:hAnsi="Times New Roman" w:cs="Times New Roman"/>
          <w:sz w:val="22"/>
          <w:szCs w:val="22"/>
        </w:rPr>
        <w:t>Low impact – First year event with level of impact unknown, does have positive anticipated level of participation and economic impact to the county OR a recurring event with a declining level of participation</w:t>
      </w:r>
      <w:r w:rsidR="007F14D4">
        <w:rPr>
          <w:rFonts w:ascii="Times New Roman" w:eastAsia="Times New Roman" w:hAnsi="Times New Roman" w:cs="Times New Roman"/>
          <w:sz w:val="22"/>
          <w:szCs w:val="22"/>
        </w:rPr>
        <w:t xml:space="preserve">, low </w:t>
      </w:r>
      <w:r w:rsidRPr="00EC5BA8">
        <w:rPr>
          <w:rFonts w:ascii="Times New Roman" w:eastAsia="Times New Roman" w:hAnsi="Times New Roman" w:cs="Times New Roman"/>
          <w:sz w:val="22"/>
          <w:szCs w:val="22"/>
        </w:rPr>
        <w:t>economic impact to the county</w:t>
      </w:r>
      <w:r w:rsidR="007F14D4">
        <w:rPr>
          <w:rFonts w:ascii="Times New Roman" w:eastAsia="Times New Roman" w:hAnsi="Times New Roman" w:cs="Times New Roman"/>
          <w:sz w:val="22"/>
          <w:szCs w:val="22"/>
        </w:rPr>
        <w:t>, and no or very little digital presence</w:t>
      </w:r>
      <w:r w:rsidRPr="00EC5BA8">
        <w:rPr>
          <w:rFonts w:ascii="Times New Roman" w:eastAsia="Times New Roman" w:hAnsi="Times New Roman" w:cs="Times New Roman"/>
          <w:sz w:val="22"/>
          <w:szCs w:val="22"/>
        </w:rPr>
        <w:t xml:space="preserve">. (5 points) </w:t>
      </w:r>
    </w:p>
    <w:p w14:paraId="0411A61B" w14:textId="77777777" w:rsidR="00D5152C" w:rsidRDefault="00D5152C" w:rsidP="0054519B">
      <w:pPr>
        <w:spacing w:before="100" w:beforeAutospacing="1" w:after="100" w:afterAutospacing="1"/>
        <w:rPr>
          <w:rFonts w:ascii="Times New Roman" w:eastAsia="Times New Roman" w:hAnsi="Times New Roman" w:cs="Times New Roman"/>
          <w:b/>
          <w:bCs/>
          <w:sz w:val="22"/>
          <w:szCs w:val="22"/>
        </w:rPr>
      </w:pPr>
    </w:p>
    <w:p w14:paraId="0747C65A" w14:textId="752E1612" w:rsidR="0054519B" w:rsidRPr="00EC5BA8" w:rsidRDefault="0054519B" w:rsidP="0054519B">
      <w:pPr>
        <w:spacing w:before="100" w:beforeAutospacing="1" w:after="100" w:afterAutospacing="1"/>
        <w:rPr>
          <w:rFonts w:ascii="Times New Roman" w:eastAsia="Times New Roman" w:hAnsi="Times New Roman" w:cs="Times New Roman"/>
          <w:b/>
          <w:bCs/>
        </w:rPr>
      </w:pPr>
      <w:r w:rsidRPr="00EC5BA8">
        <w:rPr>
          <w:rFonts w:ascii="Times New Roman" w:eastAsia="Times New Roman" w:hAnsi="Times New Roman" w:cs="Times New Roman"/>
          <w:b/>
          <w:bCs/>
          <w:sz w:val="22"/>
          <w:szCs w:val="22"/>
        </w:rPr>
        <w:t xml:space="preserve">Bonus Points </w:t>
      </w:r>
    </w:p>
    <w:p w14:paraId="679115B4" w14:textId="436765F7"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Up to 10 additional points may be earned for submission of a</w:t>
      </w:r>
      <w:r w:rsidR="00A024BD">
        <w:rPr>
          <w:rFonts w:ascii="Times New Roman" w:eastAsia="Times New Roman" w:hAnsi="Times New Roman" w:cs="Times New Roman"/>
          <w:sz w:val="22"/>
          <w:szCs w:val="22"/>
        </w:rPr>
        <w:t xml:space="preserve"> quality</w:t>
      </w:r>
      <w:r w:rsidRPr="00EC5BA8">
        <w:rPr>
          <w:rFonts w:ascii="Times New Roman" w:eastAsia="Times New Roman" w:hAnsi="Times New Roman" w:cs="Times New Roman"/>
          <w:sz w:val="22"/>
          <w:szCs w:val="22"/>
        </w:rPr>
        <w:t xml:space="preserve"> </w:t>
      </w:r>
      <w:r w:rsidR="00A024BD">
        <w:rPr>
          <w:rFonts w:ascii="Times New Roman" w:eastAsia="Times New Roman" w:hAnsi="Times New Roman" w:cs="Times New Roman"/>
          <w:sz w:val="22"/>
          <w:szCs w:val="22"/>
        </w:rPr>
        <w:t xml:space="preserve">Special Event </w:t>
      </w:r>
      <w:r w:rsidRPr="00EC5BA8">
        <w:rPr>
          <w:rFonts w:ascii="Times New Roman" w:eastAsia="Times New Roman" w:hAnsi="Times New Roman" w:cs="Times New Roman"/>
          <w:sz w:val="22"/>
          <w:szCs w:val="22"/>
        </w:rPr>
        <w:t xml:space="preserve">Emergency </w:t>
      </w:r>
      <w:r w:rsidR="00A024BD">
        <w:rPr>
          <w:rFonts w:ascii="Times New Roman" w:eastAsia="Times New Roman" w:hAnsi="Times New Roman" w:cs="Times New Roman"/>
          <w:sz w:val="22"/>
          <w:szCs w:val="22"/>
        </w:rPr>
        <w:t xml:space="preserve">Response </w:t>
      </w:r>
      <w:r w:rsidRPr="00EC5BA8">
        <w:rPr>
          <w:rFonts w:ascii="Times New Roman" w:eastAsia="Times New Roman" w:hAnsi="Times New Roman" w:cs="Times New Roman"/>
          <w:sz w:val="22"/>
          <w:szCs w:val="22"/>
        </w:rPr>
        <w:t>Plan. Submissions should include traffic and parking plans, inclement weather plan</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security plans</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evacuation plans</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w:t>
      </w:r>
      <w:r w:rsidR="00A024BD">
        <w:rPr>
          <w:rFonts w:ascii="Times New Roman" w:eastAsia="Times New Roman" w:hAnsi="Times New Roman" w:cs="Times New Roman"/>
          <w:sz w:val="22"/>
          <w:szCs w:val="22"/>
        </w:rPr>
        <w:t xml:space="preserve">hazard identification and mitigation tactics; identified leadership roles, responsibilities and reporting relationships; emergency response procedures; </w:t>
      </w:r>
      <w:r w:rsidRPr="00EC5BA8">
        <w:rPr>
          <w:rFonts w:ascii="Times New Roman" w:eastAsia="Times New Roman" w:hAnsi="Times New Roman" w:cs="Times New Roman"/>
          <w:sz w:val="22"/>
          <w:szCs w:val="22"/>
        </w:rPr>
        <w:t xml:space="preserve">etc. </w:t>
      </w:r>
    </w:p>
    <w:p w14:paraId="741A5D9A" w14:textId="52A27B5E" w:rsidR="00CE7753" w:rsidRPr="00E96E42" w:rsidRDefault="00773234" w:rsidP="00E96E42">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For all questions </w:t>
      </w:r>
      <w:r w:rsidR="00445D14">
        <w:rPr>
          <w:rFonts w:ascii="Times New Roman" w:eastAsia="Times New Roman" w:hAnsi="Times New Roman" w:cs="Times New Roman"/>
          <w:sz w:val="22"/>
          <w:szCs w:val="22"/>
        </w:rPr>
        <w:t>related to the</w:t>
      </w:r>
      <w:r w:rsidRPr="0054519B">
        <w:rPr>
          <w:rFonts w:ascii="Times New Roman" w:eastAsia="Times New Roman" w:hAnsi="Times New Roman" w:cs="Times New Roman"/>
          <w:sz w:val="22"/>
          <w:szCs w:val="22"/>
        </w:rPr>
        <w:t xml:space="preserve"> Community Grant Program and </w:t>
      </w:r>
      <w:r w:rsidRPr="00D13303">
        <w:rPr>
          <w:rFonts w:ascii="Times New Roman" w:eastAsia="Times New Roman" w:hAnsi="Times New Roman" w:cs="Times New Roman"/>
          <w:sz w:val="22"/>
          <w:szCs w:val="22"/>
        </w:rPr>
        <w:t xml:space="preserve">the application, please contact Chantel Brutus at the Highlands County Tourist Development Council (TDC) at </w:t>
      </w:r>
      <w:hyperlink r:id="rId14" w:history="1">
        <w:r w:rsidR="00807A5C" w:rsidRPr="00D13303">
          <w:rPr>
            <w:rStyle w:val="Hyperlink"/>
            <w:rFonts w:ascii="Times New Roman" w:hAnsi="Times New Roman" w:cs="Times New Roman"/>
          </w:rPr>
          <w:t>CBrutus@HighlandsFL.gov</w:t>
        </w:r>
      </w:hyperlink>
      <w:r w:rsidR="00807A5C" w:rsidRPr="00D13303">
        <w:rPr>
          <w:rFonts w:ascii="Times New Roman" w:hAnsi="Times New Roman" w:cs="Times New Roman"/>
        </w:rPr>
        <w:t xml:space="preserve">. </w:t>
      </w:r>
      <w:r w:rsidRPr="00D13303">
        <w:rPr>
          <w:rFonts w:ascii="Times New Roman" w:eastAsia="Times New Roman" w:hAnsi="Times New Roman" w:cs="Times New Roman"/>
          <w:sz w:val="22"/>
          <w:szCs w:val="22"/>
        </w:rPr>
        <w:t>or</w:t>
      </w:r>
      <w:r w:rsidRPr="0054519B">
        <w:rPr>
          <w:rFonts w:ascii="Times New Roman" w:eastAsia="Times New Roman" w:hAnsi="Times New Roman" w:cs="Times New Roman"/>
          <w:sz w:val="22"/>
          <w:szCs w:val="22"/>
        </w:rPr>
        <w:t xml:space="preserve"> call (863) 402-6909. </w:t>
      </w:r>
    </w:p>
    <w:p w14:paraId="5081DABB" w14:textId="77777777" w:rsidR="00340457" w:rsidRDefault="00340457" w:rsidP="00722131">
      <w:pPr>
        <w:jc w:val="center"/>
        <w:rPr>
          <w:rFonts w:ascii="Times New Roman" w:eastAsia="Times New Roman" w:hAnsi="Times New Roman" w:cs="Times New Roman"/>
          <w:b/>
          <w:bCs/>
          <w:sz w:val="22"/>
          <w:szCs w:val="22"/>
        </w:rPr>
      </w:pPr>
    </w:p>
    <w:p w14:paraId="43BBCDD6" w14:textId="77777777" w:rsidR="00340457" w:rsidRDefault="00340457" w:rsidP="00722131">
      <w:pPr>
        <w:jc w:val="center"/>
        <w:rPr>
          <w:rFonts w:ascii="Times New Roman" w:eastAsia="Times New Roman" w:hAnsi="Times New Roman" w:cs="Times New Roman"/>
          <w:b/>
          <w:bCs/>
          <w:sz w:val="22"/>
          <w:szCs w:val="22"/>
        </w:rPr>
      </w:pPr>
    </w:p>
    <w:p w14:paraId="6B436F65" w14:textId="77777777" w:rsidR="00340457" w:rsidRDefault="00340457" w:rsidP="00722131">
      <w:pPr>
        <w:jc w:val="center"/>
        <w:rPr>
          <w:rFonts w:ascii="Times New Roman" w:eastAsia="Times New Roman" w:hAnsi="Times New Roman" w:cs="Times New Roman"/>
          <w:b/>
          <w:bCs/>
          <w:sz w:val="22"/>
          <w:szCs w:val="22"/>
        </w:rPr>
      </w:pPr>
    </w:p>
    <w:p w14:paraId="72EE48CC" w14:textId="77777777" w:rsidR="00340457" w:rsidRDefault="00340457" w:rsidP="00722131">
      <w:pPr>
        <w:jc w:val="center"/>
        <w:rPr>
          <w:rFonts w:ascii="Times New Roman" w:eastAsia="Times New Roman" w:hAnsi="Times New Roman" w:cs="Times New Roman"/>
          <w:b/>
          <w:bCs/>
          <w:sz w:val="22"/>
          <w:szCs w:val="22"/>
        </w:rPr>
      </w:pPr>
    </w:p>
    <w:p w14:paraId="4DF7AD80" w14:textId="77777777" w:rsidR="00340457" w:rsidRDefault="00340457" w:rsidP="00722131">
      <w:pPr>
        <w:jc w:val="center"/>
        <w:rPr>
          <w:rFonts w:ascii="Times New Roman" w:eastAsia="Times New Roman" w:hAnsi="Times New Roman" w:cs="Times New Roman"/>
          <w:b/>
          <w:bCs/>
          <w:sz w:val="22"/>
          <w:szCs w:val="22"/>
        </w:rPr>
      </w:pPr>
    </w:p>
    <w:p w14:paraId="5E7B1CFD" w14:textId="77777777" w:rsidR="00340457" w:rsidRDefault="00340457" w:rsidP="00722131">
      <w:pPr>
        <w:jc w:val="center"/>
        <w:rPr>
          <w:rFonts w:ascii="Times New Roman" w:eastAsia="Times New Roman" w:hAnsi="Times New Roman" w:cs="Times New Roman"/>
          <w:b/>
          <w:bCs/>
          <w:sz w:val="22"/>
          <w:szCs w:val="22"/>
        </w:rPr>
      </w:pPr>
    </w:p>
    <w:p w14:paraId="7DBBB514" w14:textId="77777777" w:rsidR="00340457" w:rsidRDefault="00340457" w:rsidP="00722131">
      <w:pPr>
        <w:jc w:val="center"/>
        <w:rPr>
          <w:rFonts w:ascii="Times New Roman" w:eastAsia="Times New Roman" w:hAnsi="Times New Roman" w:cs="Times New Roman"/>
          <w:b/>
          <w:bCs/>
          <w:sz w:val="22"/>
          <w:szCs w:val="22"/>
        </w:rPr>
      </w:pPr>
    </w:p>
    <w:p w14:paraId="0969F94F" w14:textId="77777777" w:rsidR="00340457" w:rsidRDefault="00340457" w:rsidP="005E0F69">
      <w:pPr>
        <w:rPr>
          <w:rFonts w:ascii="Times New Roman" w:eastAsia="Times New Roman" w:hAnsi="Times New Roman" w:cs="Times New Roman"/>
          <w:b/>
          <w:bCs/>
          <w:sz w:val="22"/>
          <w:szCs w:val="22"/>
        </w:rPr>
      </w:pPr>
    </w:p>
    <w:p w14:paraId="7EC29BAE" w14:textId="77777777" w:rsidR="00340457" w:rsidRDefault="00340457" w:rsidP="00722131">
      <w:pPr>
        <w:jc w:val="center"/>
        <w:rPr>
          <w:rFonts w:ascii="Times New Roman" w:eastAsia="Times New Roman" w:hAnsi="Times New Roman" w:cs="Times New Roman"/>
          <w:b/>
          <w:bCs/>
          <w:sz w:val="22"/>
          <w:szCs w:val="22"/>
        </w:rPr>
      </w:pPr>
    </w:p>
    <w:p w14:paraId="5043A0D8" w14:textId="77777777" w:rsidR="00340457" w:rsidRPr="005E0F69" w:rsidRDefault="00340457" w:rsidP="00340457">
      <w:pPr>
        <w:spacing w:before="100" w:beforeAutospacing="1" w:after="100" w:afterAutospacing="1"/>
        <w:jc w:val="center"/>
        <w:rPr>
          <w:rFonts w:ascii="Times New Roman" w:eastAsia="Times New Roman" w:hAnsi="Times New Roman" w:cs="Times New Roman"/>
          <w:b/>
          <w:bCs/>
        </w:rPr>
      </w:pPr>
      <w:r w:rsidRPr="005E0F69">
        <w:rPr>
          <w:rFonts w:ascii="Times New Roman" w:eastAsia="Times New Roman" w:hAnsi="Times New Roman" w:cs="Times New Roman"/>
          <w:b/>
          <w:bCs/>
          <w:sz w:val="40"/>
          <w:szCs w:val="40"/>
        </w:rPr>
        <w:lastRenderedPageBreak/>
        <w:t>SMART Objective Worksheet</w:t>
      </w:r>
    </w:p>
    <w:p w14:paraId="4D7E4F04" w14:textId="77777777" w:rsidR="00340457" w:rsidRPr="005E0F69" w:rsidRDefault="00340457" w:rsidP="00340457">
      <w:pPr>
        <w:spacing w:before="100" w:beforeAutospacing="1" w:after="100" w:afterAutospacing="1"/>
        <w:rPr>
          <w:rFonts w:ascii="Times New Roman" w:eastAsia="Times New Roman" w:hAnsi="Times New Roman" w:cs="Times New Roman"/>
          <w:sz w:val="22"/>
          <w:szCs w:val="22"/>
        </w:rPr>
      </w:pPr>
      <w:r w:rsidRPr="005E0F69">
        <w:rPr>
          <w:rFonts w:ascii="Times New Roman" w:eastAsia="Times New Roman" w:hAnsi="Times New Roman" w:cs="Times New Roman"/>
          <w:sz w:val="22"/>
          <w:szCs w:val="22"/>
        </w:rPr>
        <w:t>Draft Goal: ____________________________________________________________________________</w:t>
      </w:r>
    </w:p>
    <w:p w14:paraId="01AA3069" w14:textId="5069C13E"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"C:\\var\\folders\\dk\\fqwg2r693s37qwm_h40xkrzm0000gn\\T\\com.microsoft.Word\\WebArchiveCopyPasteTempFiles\\page10image46962304"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447BA129" wp14:editId="55E27656">
            <wp:extent cx="5943600" cy="15240"/>
            <wp:effectExtent l="0" t="0" r="0" b="0"/>
            <wp:docPr id="3" name="Picture 3"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p w14:paraId="790FEB75" w14:textId="57BA9FBA"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"C:\\var\\folders\\dk\\fqwg2r693s37qwm_h40xkrzm0000gn\\T\\com.microsoft.Word\\WebArchiveCopyPasteTempFiles\\page10image46976192"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6BE2B647" wp14:editId="7377B75A">
            <wp:extent cx="5943600" cy="15240"/>
            <wp:effectExtent l="0" t="0" r="0" b="0"/>
            <wp:docPr id="7" name="Picture 7" descr="page10image469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46976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tbl>
      <w:tblPr>
        <w:tblW w:w="10345" w:type="dxa"/>
        <w:tblCellMar>
          <w:top w:w="15" w:type="dxa"/>
          <w:left w:w="15" w:type="dxa"/>
          <w:bottom w:w="15" w:type="dxa"/>
          <w:right w:w="15" w:type="dxa"/>
        </w:tblCellMar>
        <w:tblLook w:val="04A0" w:firstRow="1" w:lastRow="0" w:firstColumn="1" w:lastColumn="0" w:noHBand="0" w:noVBand="1"/>
      </w:tblPr>
      <w:tblGrid>
        <w:gridCol w:w="5395"/>
        <w:gridCol w:w="4950"/>
      </w:tblGrid>
      <w:tr w:rsidR="00340457" w:rsidRPr="005E0F69" w14:paraId="6911FDE6"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72C8D400"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Definition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1D79E9FB"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Your Objective </w:t>
            </w:r>
          </w:p>
        </w:tc>
      </w:tr>
      <w:tr w:rsidR="00340457" w:rsidRPr="005E0F69" w14:paraId="393136F1"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724657D6"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Specific </w:t>
            </w:r>
          </w:p>
          <w:p w14:paraId="0FA4B38B" w14:textId="77777777" w:rsidR="00340457" w:rsidRPr="005E0F69" w:rsidRDefault="00340457" w:rsidP="00597FAA">
            <w:pPr>
              <w:spacing w:before="100" w:beforeAutospacing="1" w:after="100" w:afterAutospacing="1"/>
              <w:rPr>
                <w:rFonts w:ascii="Times New Roman" w:eastAsia="Times New Roman" w:hAnsi="Times New Roman" w:cs="Times New Roman"/>
                <w:sz w:val="22"/>
                <w:szCs w:val="22"/>
              </w:rPr>
            </w:pPr>
            <w:r w:rsidRPr="005E0F69">
              <w:rPr>
                <w:rFonts w:ascii="Times New Roman" w:eastAsia="Times New Roman" w:hAnsi="Times New Roman" w:cs="Times New Roman"/>
                <w:sz w:val="22"/>
                <w:szCs w:val="22"/>
              </w:rPr>
              <w:sym w:font="Symbol" w:char="F0B7"/>
            </w:r>
            <w:r w:rsidRPr="005E0F69">
              <w:rPr>
                <w:rFonts w:ascii="Times New Roman" w:eastAsia="Times New Roman" w:hAnsi="Times New Roman" w:cs="Times New Roman"/>
                <w:sz w:val="22"/>
                <w:szCs w:val="22"/>
              </w:rPr>
              <w:t xml:space="preserve">What do I want to accomplish with this event? Why? </w:t>
            </w:r>
          </w:p>
          <w:p w14:paraId="3C888648"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sym w:font="Symbol" w:char="F0B7"/>
            </w:r>
            <w:r w:rsidRPr="005E0F69">
              <w:rPr>
                <w:rFonts w:ascii="Times New Roman" w:eastAsia="Times New Roman" w:hAnsi="Times New Roman" w:cs="Times New Roman"/>
                <w:sz w:val="22"/>
                <w:szCs w:val="22"/>
              </w:rPr>
              <w:t xml:space="preserve">What is the desired result? </w:t>
            </w:r>
          </w:p>
          <w:p w14:paraId="5C944721" w14:textId="3D6D8561" w:rsidR="00340457" w:rsidRPr="005E0F69" w:rsidRDefault="00340457" w:rsidP="00597FAA">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"C:\\var\\folders\\dk\\fqwg2r693s37qwm_h40xkrzm0000gn\\T\\com.microsoft.Word\\WebArchiveCopyPasteTempFiles\\page10image47121536"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52C1F7BF" wp14:editId="764A448F">
                  <wp:extent cx="15875" cy="15875"/>
                  <wp:effectExtent l="0" t="0" r="0" b="0"/>
                  <wp:docPr id="6" name="Picture 6" descr="page10image471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47121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F79A810" w14:textId="77777777" w:rsidR="00340457" w:rsidRPr="005E0F69" w:rsidRDefault="00340457" w:rsidP="00597FAA">
            <w:pPr>
              <w:rPr>
                <w:rFonts w:ascii="Times New Roman" w:eastAsia="Times New Roman" w:hAnsi="Times New Roman" w:cs="Times New Roman"/>
              </w:rPr>
            </w:pPr>
          </w:p>
        </w:tc>
      </w:tr>
      <w:tr w:rsidR="00340457" w:rsidRPr="005E0F69" w14:paraId="628A551C"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3015A02E"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Measurable </w:t>
            </w:r>
          </w:p>
          <w:p w14:paraId="48AEDC60" w14:textId="77777777" w:rsidR="00340457" w:rsidRPr="005E0F69" w:rsidRDefault="00340457" w:rsidP="00340457">
            <w:pPr>
              <w:numPr>
                <w:ilvl w:val="0"/>
                <w:numId w:val="31"/>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How will you quantify (numerically or descriptively) success? </w:t>
            </w:r>
          </w:p>
          <w:p w14:paraId="77493CA4" w14:textId="77777777" w:rsidR="00340457" w:rsidRPr="005E0F69" w:rsidRDefault="00340457" w:rsidP="00340457">
            <w:pPr>
              <w:numPr>
                <w:ilvl w:val="0"/>
                <w:numId w:val="31"/>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How will you measure progress? </w:t>
            </w:r>
          </w:p>
          <w:p w14:paraId="4FA863C0" w14:textId="648BA74E" w:rsidR="00340457" w:rsidRPr="005E0F69" w:rsidRDefault="00340457" w:rsidP="00597FAA">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"C:\\var\\folders\\dk\\fqwg2r693s37qwm_h40xkrzm0000gn\\T\\com.microsoft.Word\\WebArchiveCopyPasteTempFiles\\page10image47135936"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1A350A8D" wp14:editId="7FE28C93">
                  <wp:extent cx="15875" cy="15875"/>
                  <wp:effectExtent l="0" t="0" r="0" b="0"/>
                  <wp:docPr id="5" name="Picture 5" descr="page10image4713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471359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0A07A67A" w14:textId="77777777" w:rsidR="00340457" w:rsidRPr="005E0F69" w:rsidRDefault="00340457" w:rsidP="00597FAA">
            <w:pPr>
              <w:rPr>
                <w:rFonts w:ascii="Times New Roman" w:eastAsia="Times New Roman" w:hAnsi="Times New Roman" w:cs="Times New Roman"/>
              </w:rPr>
            </w:pPr>
          </w:p>
        </w:tc>
      </w:tr>
      <w:tr w:rsidR="00340457" w:rsidRPr="005E0F69" w14:paraId="744D2E87"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6FEFF540"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Achievable </w:t>
            </w:r>
          </w:p>
          <w:p w14:paraId="63A08F89"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What skills are needed? </w:t>
            </w:r>
          </w:p>
          <w:p w14:paraId="21AF5B34"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What resources are necessary? </w:t>
            </w:r>
          </w:p>
          <w:p w14:paraId="5F4AAAF6"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What factors impact goal achievement? </w:t>
            </w:r>
          </w:p>
          <w:p w14:paraId="4E8D8DBC"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Does the goal require the right amount of effort?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2783547E" w14:textId="77777777" w:rsidR="00340457" w:rsidRPr="005E0F69" w:rsidRDefault="00340457" w:rsidP="00597FAA">
            <w:pPr>
              <w:rPr>
                <w:rFonts w:ascii="Times New Roman" w:eastAsia="Times New Roman" w:hAnsi="Times New Roman" w:cs="Times New Roman"/>
              </w:rPr>
            </w:pPr>
          </w:p>
        </w:tc>
      </w:tr>
      <w:tr w:rsidR="00340457" w:rsidRPr="005E0F69" w14:paraId="176A6CAD"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4FFED931"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Relevant </w:t>
            </w:r>
          </w:p>
          <w:p w14:paraId="7EDF1938"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sym w:font="Symbol" w:char="F0B7"/>
            </w:r>
            <w:r w:rsidRPr="005E0F69">
              <w:rPr>
                <w:rFonts w:ascii="Times New Roman" w:eastAsia="Times New Roman" w:hAnsi="Times New Roman" w:cs="Times New Roman"/>
                <w:sz w:val="22"/>
                <w:szCs w:val="22"/>
              </w:rPr>
              <w:t xml:space="preserve">Is the goal aligned with the overall mission or strategy to increase economic activity in Highlands County?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FD7732D" w14:textId="77777777" w:rsidR="00340457" w:rsidRPr="005E0F69" w:rsidRDefault="00340457" w:rsidP="00597FAA">
            <w:pPr>
              <w:rPr>
                <w:rFonts w:ascii="Times New Roman" w:eastAsia="Times New Roman" w:hAnsi="Times New Roman" w:cs="Times New Roman"/>
              </w:rPr>
            </w:pPr>
          </w:p>
        </w:tc>
      </w:tr>
      <w:tr w:rsidR="00340457" w:rsidRPr="005E0F69" w14:paraId="73445FAC"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68D7EED4" w14:textId="495B4826" w:rsidR="00340457" w:rsidRPr="005E0F69" w:rsidRDefault="00340457" w:rsidP="00597FAA">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"C:\\var\\folders\\dk\\fqwg2r693s37qwm_h40xkrzm0000gn\\T\\com.microsoft.Word\\WebArchiveCopyPasteTempFiles\\page10image46959616"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3137DCF0" wp14:editId="4723AEA4">
                  <wp:extent cx="15875" cy="15875"/>
                  <wp:effectExtent l="0" t="0" r="0" b="0"/>
                  <wp:docPr id="4" name="Picture 4" descr="page10image469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6959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r w:rsidRPr="005E0F69">
              <w:rPr>
                <w:rFonts w:ascii="Times New Roman" w:eastAsia="Times New Roman" w:hAnsi="Times New Roman" w:cs="Times New Roman"/>
                <w:sz w:val="22"/>
                <w:szCs w:val="22"/>
              </w:rPr>
              <w:t xml:space="preserve">Time-bound </w:t>
            </w:r>
          </w:p>
          <w:p w14:paraId="3EF22DE2" w14:textId="77777777" w:rsidR="00340457" w:rsidRPr="005E0F69" w:rsidRDefault="00340457" w:rsidP="00340457">
            <w:pPr>
              <w:numPr>
                <w:ilvl w:val="0"/>
                <w:numId w:val="33"/>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How much time will be available to complete this SMART Objective? </w:t>
            </w:r>
          </w:p>
          <w:p w14:paraId="6BD6FC09" w14:textId="77777777" w:rsidR="00340457" w:rsidRPr="005E0F69" w:rsidRDefault="00340457" w:rsidP="00340457">
            <w:pPr>
              <w:numPr>
                <w:ilvl w:val="0"/>
                <w:numId w:val="33"/>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Is the deadline realistic?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18FC34E" w14:textId="77777777" w:rsidR="00340457" w:rsidRPr="005E0F69" w:rsidRDefault="00340457" w:rsidP="00597FAA">
            <w:pPr>
              <w:rPr>
                <w:rFonts w:ascii="Times New Roman" w:eastAsia="Times New Roman" w:hAnsi="Times New Roman" w:cs="Times New Roman"/>
              </w:rPr>
            </w:pPr>
          </w:p>
        </w:tc>
      </w:tr>
    </w:tbl>
    <w:p w14:paraId="21174F9C" w14:textId="77777777" w:rsidR="00340457" w:rsidRPr="005E0F69" w:rsidRDefault="00340457" w:rsidP="00340457">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Final Goal: </w:t>
      </w:r>
    </w:p>
    <w:p w14:paraId="1655CC8C" w14:textId="2C19BB51"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"C:\\var\\folders\\dk\\fqwg2r693s37qwm_h40xkrzm0000gn\\T\\com.microsoft.Word\\WebArchiveCopyPasteTempFiles\\page10image46962112"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3EEFA00C" wp14:editId="09DBB75E">
            <wp:extent cx="5943600" cy="15240"/>
            <wp:effectExtent l="0" t="0" r="0" b="0"/>
            <wp:docPr id="2" name="Picture 2" descr="page10image4696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46962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p w14:paraId="7494C52A" w14:textId="77777777" w:rsidR="00340457" w:rsidRPr="005E0F69" w:rsidRDefault="00340457" w:rsidP="00340457">
      <w:pPr>
        <w:rPr>
          <w:rFonts w:ascii="Times New Roman" w:eastAsia="Times New Roman" w:hAnsi="Times New Roman" w:cs="Times New Roman"/>
        </w:rPr>
      </w:pPr>
    </w:p>
    <w:p w14:paraId="77A3A413" w14:textId="777E58E1"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"C:\\var\\folders\\dk\\fqwg2r693s37qwm_h40xkrzm0000gn\\T\\com.microsoft.Word\\WebArchiveCopyPasteTempFiles\\page10image46962304"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4D163DCE" wp14:editId="694DEB90">
            <wp:extent cx="5943600" cy="15240"/>
            <wp:effectExtent l="0" t="0" r="0" b="0"/>
            <wp:docPr id="1" name="Picture 1"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p w14:paraId="61B8C33F" w14:textId="77777777" w:rsidR="00340457" w:rsidRPr="005E0F69" w:rsidRDefault="00340457" w:rsidP="00722131">
      <w:pPr>
        <w:jc w:val="center"/>
        <w:rPr>
          <w:rFonts w:ascii="Times New Roman" w:eastAsia="Times New Roman" w:hAnsi="Times New Roman" w:cs="Times New Roman"/>
          <w:b/>
          <w:bCs/>
          <w:sz w:val="22"/>
          <w:szCs w:val="22"/>
        </w:rPr>
      </w:pPr>
    </w:p>
    <w:p w14:paraId="62A432F4" w14:textId="77777777" w:rsidR="00340457" w:rsidRDefault="00340457" w:rsidP="00722131">
      <w:pPr>
        <w:jc w:val="center"/>
        <w:rPr>
          <w:rFonts w:ascii="Times New Roman" w:eastAsia="Times New Roman" w:hAnsi="Times New Roman" w:cs="Times New Roman"/>
          <w:b/>
          <w:bCs/>
          <w:sz w:val="22"/>
          <w:szCs w:val="22"/>
        </w:rPr>
      </w:pPr>
    </w:p>
    <w:p w14:paraId="0424AA58" w14:textId="0827318A" w:rsidR="00722131" w:rsidRPr="00004F4D" w:rsidRDefault="00722131" w:rsidP="00722131">
      <w:pPr>
        <w:jc w:val="center"/>
        <w:rPr>
          <w:rFonts w:ascii="Times New Roman" w:eastAsia="Times New Roman" w:hAnsi="Times New Roman" w:cs="Times New Roman"/>
          <w:b/>
          <w:bCs/>
          <w:sz w:val="22"/>
          <w:szCs w:val="22"/>
        </w:rPr>
      </w:pPr>
      <w:r w:rsidRPr="00004F4D">
        <w:rPr>
          <w:rFonts w:ascii="Times New Roman" w:eastAsia="Times New Roman" w:hAnsi="Times New Roman" w:cs="Times New Roman"/>
          <w:b/>
          <w:bCs/>
          <w:sz w:val="22"/>
          <w:szCs w:val="22"/>
        </w:rPr>
        <w:lastRenderedPageBreak/>
        <w:t>HIGHLANDS</w:t>
      </w:r>
      <w:r w:rsidR="00D553E4" w:rsidRPr="00004F4D">
        <w:rPr>
          <w:rFonts w:ascii="Times New Roman" w:eastAsia="Times New Roman" w:hAnsi="Times New Roman" w:cs="Times New Roman"/>
          <w:b/>
          <w:bCs/>
          <w:sz w:val="22"/>
          <w:szCs w:val="22"/>
        </w:rPr>
        <w:t xml:space="preserve"> COUNTY </w:t>
      </w:r>
      <w:r w:rsidRPr="00004F4D">
        <w:rPr>
          <w:rFonts w:ascii="Times New Roman" w:eastAsia="Times New Roman" w:hAnsi="Times New Roman" w:cs="Times New Roman"/>
          <w:b/>
          <w:bCs/>
          <w:sz w:val="22"/>
          <w:szCs w:val="22"/>
        </w:rPr>
        <w:t>TOURIST DEVELOPMENT COUNCIL (TDC)</w:t>
      </w:r>
    </w:p>
    <w:p w14:paraId="28B81C28" w14:textId="6F229771" w:rsidR="00D553E4" w:rsidRDefault="00D553E4" w:rsidP="00722131">
      <w:pPr>
        <w:jc w:val="center"/>
        <w:rPr>
          <w:rFonts w:ascii="Times New Roman" w:eastAsia="Times New Roman" w:hAnsi="Times New Roman" w:cs="Times New Roman"/>
          <w:b/>
          <w:bCs/>
          <w:sz w:val="22"/>
          <w:szCs w:val="22"/>
        </w:rPr>
      </w:pPr>
      <w:r w:rsidRPr="00004F4D">
        <w:rPr>
          <w:rFonts w:ascii="Times New Roman" w:eastAsia="Times New Roman" w:hAnsi="Times New Roman" w:cs="Times New Roman"/>
          <w:b/>
          <w:bCs/>
          <w:sz w:val="22"/>
          <w:szCs w:val="22"/>
        </w:rPr>
        <w:t>COMMUNITY EVENT FUNDING REQUEST APPLICATION</w:t>
      </w:r>
    </w:p>
    <w:p w14:paraId="1D18CEFA" w14:textId="5BC90949" w:rsidR="005E0F69" w:rsidRDefault="005E0F69" w:rsidP="00722131">
      <w:pPr>
        <w:jc w:val="center"/>
        <w:rPr>
          <w:rFonts w:ascii="Times New Roman" w:eastAsia="Times New Roman" w:hAnsi="Times New Roman" w:cs="Times New Roman"/>
          <w:b/>
          <w:bCs/>
          <w:sz w:val="22"/>
          <w:szCs w:val="22"/>
        </w:rPr>
      </w:pPr>
    </w:p>
    <w:p w14:paraId="4A7625C3" w14:textId="4CC2EBC5" w:rsidR="005E0F69" w:rsidRPr="005E0F69" w:rsidRDefault="005E0F69" w:rsidP="00722131">
      <w:pPr>
        <w:jc w:val="center"/>
        <w:rPr>
          <w:rFonts w:ascii="Times New Roman" w:eastAsia="Times New Roman" w:hAnsi="Times New Roman" w:cs="Times New Roman"/>
          <w:sz w:val="22"/>
          <w:szCs w:val="22"/>
        </w:rPr>
      </w:pPr>
      <w:r w:rsidRPr="005E0F69">
        <w:rPr>
          <w:rFonts w:ascii="Times New Roman" w:eastAsia="Times New Roman" w:hAnsi="Times New Roman" w:cs="Times New Roman"/>
          <w:sz w:val="22"/>
          <w:szCs w:val="22"/>
        </w:rPr>
        <w:t>Amount Requested from TDC: $______________</w:t>
      </w:r>
    </w:p>
    <w:p w14:paraId="6370E70D" w14:textId="77777777" w:rsidR="00004F4D" w:rsidRPr="00004F4D" w:rsidRDefault="00004F4D" w:rsidP="00722131">
      <w:pPr>
        <w:jc w:val="center"/>
        <w:rPr>
          <w:rFonts w:ascii="Times New Roman" w:eastAsia="Times New Roman" w:hAnsi="Times New Roman" w:cs="Times New Roman"/>
          <w:sz w:val="22"/>
          <w:szCs w:val="22"/>
        </w:rPr>
      </w:pPr>
    </w:p>
    <w:p w14:paraId="3D541820"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General Organization Information</w:t>
      </w:r>
    </w:p>
    <w:p w14:paraId="5E2E599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Name of Organization: (must be non-profit and submit verification)</w:t>
      </w:r>
    </w:p>
    <w:p w14:paraId="332EF6A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Event Name:</w:t>
      </w:r>
    </w:p>
    <w:p w14:paraId="2BB847FF"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Address: </w:t>
      </w:r>
    </w:p>
    <w:p w14:paraId="57AEBC6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City: </w:t>
      </w:r>
    </w:p>
    <w:p w14:paraId="657DBEA9"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State: </w:t>
      </w:r>
    </w:p>
    <w:p w14:paraId="2408490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Postal Code:</w:t>
      </w:r>
    </w:p>
    <w:p w14:paraId="6CE6D0D5"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Phone: </w:t>
      </w:r>
    </w:p>
    <w:p w14:paraId="6DE6712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Website: </w:t>
      </w:r>
    </w:p>
    <w:p w14:paraId="3C9046C7"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Name: </w:t>
      </w:r>
    </w:p>
    <w:p w14:paraId="05F8172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Email Address: </w:t>
      </w:r>
    </w:p>
    <w:p w14:paraId="199C6133"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Phone: </w:t>
      </w:r>
    </w:p>
    <w:p w14:paraId="1F499FF2"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Cell Phone: </w:t>
      </w:r>
    </w:p>
    <w:p w14:paraId="6689C627" w14:textId="3E9EC790"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Requesting Organization’s Net Reported Assets in </w:t>
      </w:r>
      <w:r w:rsidR="00D13303">
        <w:rPr>
          <w:rFonts w:ascii="Times New Roman" w:hAnsi="Times New Roman" w:cs="Times New Roman"/>
          <w:sz w:val="22"/>
          <w:szCs w:val="22"/>
        </w:rPr>
        <w:t xml:space="preserve">most recent completed fiscal year.  Please attach file. </w:t>
      </w:r>
    </w:p>
    <w:p w14:paraId="4E83ABB2" w14:textId="77777777" w:rsidR="00004F4D" w:rsidRPr="00004F4D" w:rsidRDefault="00004F4D" w:rsidP="00004F4D">
      <w:pPr>
        <w:ind w:left="720"/>
        <w:rPr>
          <w:rFonts w:ascii="Times New Roman" w:hAnsi="Times New Roman" w:cs="Times New Roman"/>
          <w:sz w:val="22"/>
          <w:szCs w:val="22"/>
        </w:rPr>
      </w:pPr>
    </w:p>
    <w:p w14:paraId="2C5EAA3A"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Information</w:t>
      </w:r>
    </w:p>
    <w:p w14:paraId="46B52F63" w14:textId="071CD95F"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Name of Event: </w:t>
      </w:r>
    </w:p>
    <w:p w14:paraId="23F717EE" w14:textId="77777777" w:rsidR="00D13303"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Date(s) of Event: </w:t>
      </w:r>
    </w:p>
    <w:p w14:paraId="2FE7CB46" w14:textId="595DBC15" w:rsidR="00004F4D" w:rsidRPr="00004F4D" w:rsidRDefault="00D13303" w:rsidP="00004F4D">
      <w:pPr>
        <w:ind w:left="720"/>
        <w:rPr>
          <w:rFonts w:ascii="Times New Roman" w:hAnsi="Times New Roman" w:cs="Times New Roman"/>
          <w:sz w:val="22"/>
          <w:szCs w:val="22"/>
        </w:rPr>
      </w:pPr>
      <w:proofErr w:type="gramStart"/>
      <w:r>
        <w:rPr>
          <w:rFonts w:ascii="Times New Roman" w:hAnsi="Times New Roman" w:cs="Times New Roman"/>
          <w:sz w:val="22"/>
          <w:szCs w:val="22"/>
        </w:rPr>
        <w:t>&gt;</w:t>
      </w:r>
      <w:r w:rsidR="00004F4D" w:rsidRPr="00004F4D">
        <w:rPr>
          <w:rFonts w:ascii="Times New Roman" w:hAnsi="Times New Roman" w:cs="Times New Roman"/>
          <w:sz w:val="22"/>
          <w:szCs w:val="22"/>
        </w:rPr>
        <w:t>(</w:t>
      </w:r>
      <w:proofErr w:type="gramEnd"/>
      <w:r>
        <w:rPr>
          <w:rFonts w:ascii="Times New Roman" w:hAnsi="Times New Roman" w:cs="Times New Roman"/>
          <w:sz w:val="22"/>
          <w:szCs w:val="22"/>
        </w:rPr>
        <w:t>E</w:t>
      </w:r>
      <w:r w:rsidR="00004F4D" w:rsidRPr="00004F4D">
        <w:rPr>
          <w:rFonts w:ascii="Times New Roman" w:hAnsi="Times New Roman" w:cs="Times New Roman"/>
          <w:sz w:val="22"/>
          <w:szCs w:val="22"/>
        </w:rPr>
        <w:t xml:space="preserve">vents held in January-March are not eligible) </w:t>
      </w:r>
    </w:p>
    <w:p w14:paraId="6A6DFBE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Time(s) of Event: </w:t>
      </w:r>
    </w:p>
    <w:p w14:paraId="1865544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Location of Event: </w:t>
      </w:r>
    </w:p>
    <w:p w14:paraId="025E608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Website: </w:t>
      </w:r>
    </w:p>
    <w:p w14:paraId="79AA4B92"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Social Media handles:</w:t>
      </w:r>
    </w:p>
    <w:p w14:paraId="15221E26"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Projected number of Event Attendees: </w:t>
      </w:r>
    </w:p>
    <w:p w14:paraId="58EB56D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ab/>
        <w:t xml:space="preserve">Local (Highlands County) Attendees: </w:t>
      </w:r>
    </w:p>
    <w:p w14:paraId="576E86E9"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ab/>
        <w:t xml:space="preserve">Out-of-Town Attendees: </w:t>
      </w:r>
    </w:p>
    <w:p w14:paraId="463A8391" w14:textId="77777777" w:rsidR="00004F4D" w:rsidRPr="00004F4D" w:rsidRDefault="00004F4D" w:rsidP="00004F4D">
      <w:pPr>
        <w:ind w:left="720"/>
        <w:rPr>
          <w:rFonts w:ascii="Times New Roman" w:hAnsi="Times New Roman" w:cs="Times New Roman"/>
          <w:sz w:val="22"/>
          <w:szCs w:val="22"/>
        </w:rPr>
      </w:pPr>
    </w:p>
    <w:p w14:paraId="4DD6333B"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Projected number of Vendors: </w:t>
      </w:r>
    </w:p>
    <w:p w14:paraId="2D784B4E"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Projected number of hotel room nights:</w:t>
      </w:r>
    </w:p>
    <w:p w14:paraId="7AEDC640"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TDC Event Marketing Grant Request: (Must be 1:1 match) </w:t>
      </w:r>
    </w:p>
    <w:p w14:paraId="0EDB7A1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What method was used to determine your projected numbers for this event?</w:t>
      </w:r>
    </w:p>
    <w:p w14:paraId="14E6988C" w14:textId="77777777" w:rsidR="00004F4D" w:rsidRPr="00004F4D" w:rsidRDefault="00004F4D" w:rsidP="00004F4D">
      <w:pPr>
        <w:ind w:left="720"/>
        <w:rPr>
          <w:rFonts w:ascii="Times New Roman" w:hAnsi="Times New Roman" w:cs="Times New Roman"/>
          <w:sz w:val="22"/>
          <w:szCs w:val="22"/>
        </w:rPr>
      </w:pPr>
    </w:p>
    <w:p w14:paraId="6D76F970"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History</w:t>
      </w:r>
    </w:p>
    <w:p w14:paraId="084C41F1"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Date of Most Recent Past Event:</w:t>
      </w:r>
    </w:p>
    <w:p w14:paraId="708A5E97"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Location of Most Recent Past Event: </w:t>
      </w:r>
    </w:p>
    <w:p w14:paraId="075BAEDC"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Number of Attendees: </w:t>
      </w:r>
    </w:p>
    <w:p w14:paraId="634FE5E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Number of Vendors: </w:t>
      </w:r>
    </w:p>
    <w:p w14:paraId="0B334FF8"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Estimated Economic Impact: </w:t>
      </w:r>
    </w:p>
    <w:p w14:paraId="4A8FA566"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How did you estimate the economic impact? </w:t>
      </w:r>
    </w:p>
    <w:p w14:paraId="03C91EC3"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Hotel Room Nights Generated by this event: </w:t>
      </w:r>
    </w:p>
    <w:p w14:paraId="55ADD71C"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How many years has the event existed in Highlands County?</w:t>
      </w:r>
    </w:p>
    <w:p w14:paraId="092236D3"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What method was used to capture the number of attendees?</w:t>
      </w:r>
    </w:p>
    <w:p w14:paraId="009DF47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What method was used to capture the number of vendors?</w:t>
      </w:r>
    </w:p>
    <w:p w14:paraId="46B8AC29"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lastRenderedPageBreak/>
        <w:t xml:space="preserve">What method was used to capture the number of hotel room nights? </w:t>
      </w:r>
    </w:p>
    <w:p w14:paraId="35B17172" w14:textId="7D5CCEA3" w:rsid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Of the number of attendees, how many were day visitors (tourists/visitors from outside of Highlands County, but not staying overnight in hotels)?</w:t>
      </w:r>
    </w:p>
    <w:p w14:paraId="6C703926" w14:textId="77777777" w:rsidR="00004F4D" w:rsidRPr="00004F4D" w:rsidRDefault="00004F4D" w:rsidP="00004F4D">
      <w:pPr>
        <w:ind w:left="720"/>
        <w:rPr>
          <w:rFonts w:ascii="Times New Roman" w:hAnsi="Times New Roman" w:cs="Times New Roman"/>
          <w:sz w:val="22"/>
          <w:szCs w:val="22"/>
        </w:rPr>
      </w:pPr>
    </w:p>
    <w:p w14:paraId="7359EB77"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2020/21 Event Information</w:t>
      </w:r>
    </w:p>
    <w:p w14:paraId="5BAB3841"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Share 3 Event Objectives (must be SMART – Specific, Measurable, Achievable, Realistic/Relevant, Time-bound)</w:t>
      </w:r>
    </w:p>
    <w:p w14:paraId="5299F18D" w14:textId="77777777" w:rsidR="00004F4D" w:rsidRPr="00004F4D" w:rsidRDefault="00004F4D" w:rsidP="00004F4D">
      <w:pPr>
        <w:pStyle w:val="ListParagraph"/>
        <w:rPr>
          <w:rFonts w:ascii="Times New Roman" w:hAnsi="Times New Roman" w:cs="Times New Roman"/>
          <w:sz w:val="22"/>
          <w:szCs w:val="22"/>
        </w:rPr>
      </w:pPr>
    </w:p>
    <w:p w14:paraId="76D48330"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 xml:space="preserve">Not acceptable:  To create goodwill within our community </w:t>
      </w:r>
      <w:r w:rsidRPr="00004F4D">
        <w:rPr>
          <w:rFonts w:ascii="Times New Roman" w:hAnsi="Times New Roman" w:cs="Times New Roman"/>
          <w:sz w:val="22"/>
          <w:szCs w:val="22"/>
          <w:u w:val="single"/>
        </w:rPr>
        <w:t>OR</w:t>
      </w:r>
      <w:r w:rsidRPr="00004F4D">
        <w:rPr>
          <w:rFonts w:ascii="Times New Roman" w:hAnsi="Times New Roman" w:cs="Times New Roman"/>
          <w:sz w:val="22"/>
          <w:szCs w:val="22"/>
        </w:rPr>
        <w:t xml:space="preserve"> to boost local awareness of our organization. </w:t>
      </w:r>
    </w:p>
    <w:p w14:paraId="51B9C7E4" w14:textId="77777777" w:rsidR="00004F4D" w:rsidRPr="00004F4D" w:rsidRDefault="00004F4D" w:rsidP="00004F4D">
      <w:pPr>
        <w:pStyle w:val="ListParagraph"/>
        <w:rPr>
          <w:rFonts w:ascii="Times New Roman" w:hAnsi="Times New Roman" w:cs="Times New Roman"/>
          <w:sz w:val="22"/>
          <w:szCs w:val="22"/>
        </w:rPr>
      </w:pPr>
    </w:p>
    <w:p w14:paraId="5F364E9E"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Acceptable: Create an event experience that will generate 100 room nights, a 30% increase over last year, by using a digital marketing campaign that will run 1 month prior to our event and will target southeast Georgia, Orlando and Tampa.</w:t>
      </w:r>
    </w:p>
    <w:p w14:paraId="4172E69B" w14:textId="77777777" w:rsidR="00004F4D" w:rsidRPr="00004F4D" w:rsidRDefault="00004F4D" w:rsidP="00004F4D">
      <w:pPr>
        <w:pStyle w:val="ListParagraph"/>
        <w:rPr>
          <w:rFonts w:ascii="Times New Roman" w:hAnsi="Times New Roman" w:cs="Times New Roman"/>
          <w:sz w:val="22"/>
          <w:szCs w:val="22"/>
        </w:rPr>
      </w:pPr>
    </w:p>
    <w:p w14:paraId="70058EAA"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2020/21 Event Funding</w:t>
      </w:r>
    </w:p>
    <w:p w14:paraId="203EFF1B"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Event Budget (both revenue and expenditures)</w:t>
      </w:r>
    </w:p>
    <w:p w14:paraId="2BCD5F4A"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Sponsorship Plan/Commitments</w:t>
      </w:r>
    </w:p>
    <w:p w14:paraId="00CD615E" w14:textId="77777777" w:rsidR="00004F4D" w:rsidRPr="00004F4D" w:rsidRDefault="00004F4D" w:rsidP="00004F4D">
      <w:pPr>
        <w:pStyle w:val="ListParagraph"/>
        <w:rPr>
          <w:rFonts w:ascii="Times New Roman" w:hAnsi="Times New Roman" w:cs="Times New Roman"/>
          <w:sz w:val="22"/>
          <w:szCs w:val="22"/>
        </w:rPr>
      </w:pPr>
    </w:p>
    <w:p w14:paraId="621D1190" w14:textId="7C244B6C" w:rsid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What alternative source of funding will you seek if your request is not eligible for funding?</w:t>
      </w:r>
    </w:p>
    <w:p w14:paraId="176E781B" w14:textId="575EE8FF" w:rsidR="00607DB5" w:rsidRPr="00004F4D" w:rsidRDefault="00607DB5" w:rsidP="00004F4D">
      <w:pPr>
        <w:pStyle w:val="ListParagraph"/>
        <w:rPr>
          <w:rFonts w:ascii="Times New Roman" w:hAnsi="Times New Roman" w:cs="Times New Roman"/>
          <w:sz w:val="22"/>
          <w:szCs w:val="22"/>
        </w:rPr>
      </w:pPr>
      <w:r>
        <w:rPr>
          <w:rFonts w:ascii="Times New Roman" w:hAnsi="Times New Roman" w:cs="Times New Roman"/>
          <w:sz w:val="22"/>
          <w:szCs w:val="22"/>
        </w:rPr>
        <w:t xml:space="preserve">Are you requesting funding </w:t>
      </w:r>
      <w:r w:rsidR="007C00A0">
        <w:rPr>
          <w:rFonts w:ascii="Times New Roman" w:hAnsi="Times New Roman" w:cs="Times New Roman"/>
          <w:sz w:val="22"/>
          <w:szCs w:val="22"/>
        </w:rPr>
        <w:t xml:space="preserve">or event assistance (in-kind) </w:t>
      </w:r>
      <w:r>
        <w:rPr>
          <w:rFonts w:ascii="Times New Roman" w:hAnsi="Times New Roman" w:cs="Times New Roman"/>
          <w:sz w:val="22"/>
          <w:szCs w:val="22"/>
        </w:rPr>
        <w:t>from any other government entity in Highlands County?  If yes, please list</w:t>
      </w:r>
      <w:r w:rsidR="00DE10DE">
        <w:rPr>
          <w:rFonts w:ascii="Times New Roman" w:hAnsi="Times New Roman" w:cs="Times New Roman"/>
          <w:sz w:val="22"/>
          <w:szCs w:val="22"/>
        </w:rPr>
        <w:t xml:space="preserve"> name of entity and amount allocated</w:t>
      </w:r>
      <w:r>
        <w:rPr>
          <w:rFonts w:ascii="Times New Roman" w:hAnsi="Times New Roman" w:cs="Times New Roman"/>
          <w:sz w:val="22"/>
          <w:szCs w:val="22"/>
        </w:rPr>
        <w:t xml:space="preserve">: </w:t>
      </w:r>
    </w:p>
    <w:p w14:paraId="1037A6EB" w14:textId="77777777" w:rsidR="00004F4D" w:rsidRPr="00004F4D" w:rsidRDefault="00004F4D" w:rsidP="00004F4D">
      <w:pPr>
        <w:pStyle w:val="ListParagraph"/>
        <w:rPr>
          <w:rFonts w:ascii="Times New Roman" w:hAnsi="Times New Roman" w:cs="Times New Roman"/>
          <w:sz w:val="22"/>
          <w:szCs w:val="22"/>
        </w:rPr>
      </w:pPr>
    </w:p>
    <w:p w14:paraId="420B5000"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2020/21 Event Marketing Plan</w:t>
      </w:r>
    </w:p>
    <w:p w14:paraId="4708E68B" w14:textId="56EF13B2"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Event Marketing Plan (include size/length of advertisement, distribution channel(s) used, when advertisement</w:t>
      </w:r>
      <w:r w:rsidR="006E03F1">
        <w:rPr>
          <w:rFonts w:ascii="Times New Roman" w:hAnsi="Times New Roman" w:cs="Times New Roman"/>
          <w:sz w:val="22"/>
          <w:szCs w:val="22"/>
        </w:rPr>
        <w:t>s</w:t>
      </w:r>
      <w:r w:rsidRPr="00004F4D">
        <w:rPr>
          <w:rFonts w:ascii="Times New Roman" w:hAnsi="Times New Roman" w:cs="Times New Roman"/>
          <w:sz w:val="22"/>
          <w:szCs w:val="22"/>
        </w:rPr>
        <w:t xml:space="preserve"> will appear, targeted audiences, etc.)</w:t>
      </w:r>
    </w:p>
    <w:p w14:paraId="3B813478" w14:textId="77777777" w:rsidR="00004F4D" w:rsidRPr="00004F4D" w:rsidRDefault="00004F4D" w:rsidP="00004F4D">
      <w:pPr>
        <w:pStyle w:val="ListParagraph"/>
        <w:rPr>
          <w:rFonts w:ascii="Times New Roman" w:hAnsi="Times New Roman" w:cs="Times New Roman"/>
          <w:sz w:val="22"/>
          <w:szCs w:val="22"/>
        </w:rPr>
      </w:pPr>
    </w:p>
    <w:p w14:paraId="66C6AE7E"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Visitor Survey</w:t>
      </w:r>
    </w:p>
    <w:p w14:paraId="6F20FBE0"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Upload Visitor Survey</w:t>
      </w:r>
    </w:p>
    <w:p w14:paraId="5F6BB3FD" w14:textId="7562A8CD" w:rsid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___ I am willing to share the zip code </w:t>
      </w:r>
      <w:r w:rsidR="00365D30">
        <w:rPr>
          <w:rFonts w:ascii="Times New Roman" w:hAnsi="Times New Roman" w:cs="Times New Roman"/>
          <w:sz w:val="22"/>
          <w:szCs w:val="22"/>
        </w:rPr>
        <w:t xml:space="preserve">and event feedback </w:t>
      </w:r>
      <w:r w:rsidRPr="00004F4D">
        <w:rPr>
          <w:rFonts w:ascii="Times New Roman" w:hAnsi="Times New Roman" w:cs="Times New Roman"/>
          <w:sz w:val="22"/>
          <w:szCs w:val="22"/>
        </w:rPr>
        <w:t xml:space="preserve">data I collect at this event with Highlands County’s TDC staff. </w:t>
      </w:r>
    </w:p>
    <w:p w14:paraId="3BEB8FAE" w14:textId="77777777" w:rsidR="00004F4D" w:rsidRPr="00004F4D" w:rsidRDefault="00004F4D" w:rsidP="00004F4D">
      <w:pPr>
        <w:ind w:left="720"/>
        <w:rPr>
          <w:rFonts w:ascii="Times New Roman" w:hAnsi="Times New Roman" w:cs="Times New Roman"/>
          <w:sz w:val="22"/>
          <w:szCs w:val="22"/>
        </w:rPr>
      </w:pPr>
    </w:p>
    <w:p w14:paraId="41E4D53D"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Emergency Plan (optional)</w:t>
      </w:r>
    </w:p>
    <w:p w14:paraId="02D56752" w14:textId="77777777" w:rsidR="00004F4D" w:rsidRPr="00004F4D" w:rsidRDefault="00004F4D" w:rsidP="00004F4D">
      <w:pPr>
        <w:pStyle w:val="ListParagraph"/>
        <w:rPr>
          <w:rFonts w:ascii="Times New Roman" w:hAnsi="Times New Roman" w:cs="Times New Roman"/>
          <w:b/>
          <w:sz w:val="22"/>
          <w:szCs w:val="22"/>
        </w:rPr>
      </w:pPr>
    </w:p>
    <w:p w14:paraId="4FE96651"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Emergency Plan (traffic and parking plans, inclement weather plan, security plan, evacuation plans, etc.)</w:t>
      </w:r>
    </w:p>
    <w:p w14:paraId="33F790F9" w14:textId="12216A67" w:rsidR="00D553E4" w:rsidRPr="00D553E4" w:rsidRDefault="00D553E4" w:rsidP="00D553E4">
      <w:pPr>
        <w:spacing w:before="100" w:beforeAutospacing="1" w:after="100" w:afterAutospacing="1"/>
        <w:rPr>
          <w:rFonts w:ascii="Times New Roman" w:eastAsia="Times New Roman" w:hAnsi="Times New Roman" w:cs="Times New Roman"/>
        </w:rPr>
      </w:pPr>
    </w:p>
    <w:p w14:paraId="66C72ECC" w14:textId="77777777" w:rsidR="00004F4D" w:rsidRDefault="00004F4D" w:rsidP="007E4ABC">
      <w:pPr>
        <w:spacing w:before="100" w:beforeAutospacing="1" w:after="100" w:afterAutospacing="1"/>
        <w:jc w:val="center"/>
        <w:rPr>
          <w:rFonts w:ascii="Calibri" w:eastAsia="Times New Roman" w:hAnsi="Calibri" w:cs="Calibri"/>
          <w:b/>
          <w:bCs/>
        </w:rPr>
      </w:pPr>
    </w:p>
    <w:p w14:paraId="7D7A15B6" w14:textId="77777777" w:rsidR="00004F4D" w:rsidRDefault="00004F4D" w:rsidP="007E4ABC">
      <w:pPr>
        <w:spacing w:before="100" w:beforeAutospacing="1" w:after="100" w:afterAutospacing="1"/>
        <w:jc w:val="center"/>
        <w:rPr>
          <w:rFonts w:ascii="Calibri" w:eastAsia="Times New Roman" w:hAnsi="Calibri" w:cs="Calibri"/>
          <w:b/>
          <w:bCs/>
        </w:rPr>
      </w:pPr>
    </w:p>
    <w:p w14:paraId="4637A97E" w14:textId="77777777" w:rsidR="00004F4D" w:rsidRDefault="00004F4D" w:rsidP="007E4ABC">
      <w:pPr>
        <w:spacing w:before="100" w:beforeAutospacing="1" w:after="100" w:afterAutospacing="1"/>
        <w:jc w:val="center"/>
        <w:rPr>
          <w:rFonts w:ascii="Calibri" w:eastAsia="Times New Roman" w:hAnsi="Calibri" w:cs="Calibri"/>
          <w:b/>
          <w:bCs/>
        </w:rPr>
      </w:pPr>
    </w:p>
    <w:p w14:paraId="7D86C5F4" w14:textId="77777777" w:rsidR="00004F4D" w:rsidRDefault="00004F4D" w:rsidP="007E4ABC">
      <w:pPr>
        <w:spacing w:before="100" w:beforeAutospacing="1" w:after="100" w:afterAutospacing="1"/>
        <w:jc w:val="center"/>
        <w:rPr>
          <w:rFonts w:ascii="Calibri" w:eastAsia="Times New Roman" w:hAnsi="Calibri" w:cs="Calibri"/>
          <w:b/>
          <w:bCs/>
        </w:rPr>
      </w:pPr>
    </w:p>
    <w:p w14:paraId="1CAE3EA8" w14:textId="77777777" w:rsidR="00E96E42" w:rsidRDefault="00E96E42" w:rsidP="00340457">
      <w:pPr>
        <w:spacing w:before="100" w:beforeAutospacing="1" w:after="100" w:afterAutospacing="1"/>
        <w:rPr>
          <w:rFonts w:ascii="Times New Roman" w:eastAsia="Times New Roman" w:hAnsi="Times New Roman" w:cs="Times New Roman"/>
          <w:b/>
          <w:bCs/>
          <w:sz w:val="22"/>
          <w:szCs w:val="22"/>
        </w:rPr>
      </w:pPr>
    </w:p>
    <w:p w14:paraId="262B3648" w14:textId="2A247D7D" w:rsidR="007E4ABC" w:rsidRPr="005E0F69" w:rsidRDefault="00D553E4" w:rsidP="007E4ABC">
      <w:pPr>
        <w:spacing w:before="100" w:beforeAutospacing="1" w:after="100" w:afterAutospacing="1"/>
        <w:jc w:val="center"/>
        <w:rPr>
          <w:rFonts w:ascii="Times New Roman" w:eastAsia="Times New Roman" w:hAnsi="Times New Roman" w:cs="Times New Roman"/>
          <w:b/>
          <w:bCs/>
          <w:sz w:val="32"/>
          <w:szCs w:val="32"/>
        </w:rPr>
      </w:pPr>
      <w:r w:rsidRPr="005E0F69">
        <w:rPr>
          <w:rFonts w:ascii="Times New Roman" w:eastAsia="Times New Roman" w:hAnsi="Times New Roman" w:cs="Times New Roman"/>
          <w:b/>
          <w:bCs/>
          <w:sz w:val="32"/>
          <w:szCs w:val="32"/>
        </w:rPr>
        <w:lastRenderedPageBreak/>
        <w:t>EVENT BUDGET SUMMARY</w:t>
      </w:r>
    </w:p>
    <w:p w14:paraId="3B8171D4" w14:textId="42EDDB4F"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Income Sources (TOTAL Sponsorship</w:t>
      </w:r>
      <w:r w:rsidR="007E4ABC" w:rsidRPr="00004F4D">
        <w:rPr>
          <w:rFonts w:ascii="Times New Roman" w:eastAsia="Times New Roman" w:hAnsi="Times New Roman" w:cs="Times New Roman"/>
          <w:b/>
          <w:bCs/>
          <w:sz w:val="22"/>
          <w:szCs w:val="22"/>
        </w:rPr>
        <w:t xml:space="preserve"> &amp; In-Kind Donation</w:t>
      </w:r>
      <w:r w:rsidRPr="00004F4D">
        <w:rPr>
          <w:rFonts w:ascii="Times New Roman" w:eastAsia="Times New Roman" w:hAnsi="Times New Roman" w:cs="Times New Roman"/>
          <w:b/>
          <w:bCs/>
          <w:sz w:val="22"/>
          <w:szCs w:val="22"/>
        </w:rPr>
        <w:t xml:space="preserve">): </w:t>
      </w:r>
    </w:p>
    <w:p w14:paraId="6FF8B5E4"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Tourist Development Council Request: </w:t>
      </w:r>
    </w:p>
    <w:p w14:paraId="3366F0E7" w14:textId="13709E8D" w:rsidR="00D553E4" w:rsidRPr="00004F4D" w:rsidRDefault="0099773F"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Highlands</w:t>
      </w:r>
      <w:r w:rsidR="00D553E4" w:rsidRPr="00004F4D">
        <w:rPr>
          <w:rFonts w:ascii="Times New Roman" w:eastAsia="Times New Roman" w:hAnsi="Times New Roman" w:cs="Times New Roman"/>
          <w:sz w:val="22"/>
          <w:szCs w:val="22"/>
        </w:rPr>
        <w:t xml:space="preserve"> County </w:t>
      </w:r>
      <w:r w:rsidRPr="00004F4D">
        <w:rPr>
          <w:rFonts w:ascii="Times New Roman" w:eastAsia="Times New Roman" w:hAnsi="Times New Roman" w:cs="Times New Roman"/>
          <w:sz w:val="22"/>
          <w:szCs w:val="22"/>
        </w:rPr>
        <w:t xml:space="preserve">TDC </w:t>
      </w:r>
      <w:r w:rsidR="00D553E4" w:rsidRPr="00004F4D">
        <w:rPr>
          <w:rFonts w:ascii="Times New Roman" w:eastAsia="Times New Roman" w:hAnsi="Times New Roman" w:cs="Times New Roman"/>
          <w:sz w:val="22"/>
          <w:szCs w:val="22"/>
        </w:rPr>
        <w:t>cannot be the sole source of income. Please list all event income</w:t>
      </w:r>
      <w:r w:rsidRPr="00004F4D">
        <w:rPr>
          <w:rFonts w:ascii="Times New Roman" w:eastAsia="Times New Roman" w:hAnsi="Times New Roman" w:cs="Times New Roman"/>
          <w:sz w:val="22"/>
          <w:szCs w:val="22"/>
        </w:rPr>
        <w:t>, including paid sponsorships. Be sure to also</w:t>
      </w:r>
      <w:r w:rsidR="00D553E4" w:rsidRPr="00004F4D">
        <w:rPr>
          <w:rFonts w:ascii="Times New Roman" w:eastAsia="Times New Roman" w:hAnsi="Times New Roman" w:cs="Times New Roman"/>
          <w:sz w:val="22"/>
          <w:szCs w:val="22"/>
        </w:rPr>
        <w:t xml:space="preserve"> include any</w:t>
      </w:r>
      <w:r w:rsidRPr="00004F4D">
        <w:rPr>
          <w:rFonts w:ascii="Times New Roman" w:eastAsia="Times New Roman" w:hAnsi="Times New Roman" w:cs="Times New Roman"/>
          <w:sz w:val="22"/>
          <w:szCs w:val="22"/>
        </w:rPr>
        <w:t xml:space="preserve"> monetary and</w:t>
      </w:r>
      <w:r w:rsidR="00D553E4" w:rsidRPr="00004F4D">
        <w:rPr>
          <w:rFonts w:ascii="Times New Roman" w:eastAsia="Times New Roman" w:hAnsi="Times New Roman" w:cs="Times New Roman"/>
          <w:sz w:val="22"/>
          <w:szCs w:val="22"/>
        </w:rPr>
        <w:t xml:space="preserve"> in</w:t>
      </w:r>
      <w:r w:rsidRPr="00004F4D">
        <w:rPr>
          <w:rFonts w:ascii="Times New Roman" w:eastAsia="Times New Roman" w:hAnsi="Times New Roman" w:cs="Times New Roman"/>
          <w:sz w:val="22"/>
          <w:szCs w:val="22"/>
        </w:rPr>
        <w:t>-</w:t>
      </w:r>
      <w:r w:rsidR="00D553E4" w:rsidRPr="00004F4D">
        <w:rPr>
          <w:rFonts w:ascii="Times New Roman" w:eastAsia="Times New Roman" w:hAnsi="Times New Roman" w:cs="Times New Roman"/>
          <w:sz w:val="22"/>
          <w:szCs w:val="22"/>
        </w:rPr>
        <w:t xml:space="preserve">kind </w:t>
      </w:r>
      <w:r w:rsidRPr="00004F4D">
        <w:rPr>
          <w:rFonts w:ascii="Times New Roman" w:eastAsia="Times New Roman" w:hAnsi="Times New Roman" w:cs="Times New Roman"/>
          <w:sz w:val="22"/>
          <w:szCs w:val="22"/>
        </w:rPr>
        <w:t>assistance</w:t>
      </w:r>
      <w:r w:rsidR="00D553E4" w:rsidRPr="00004F4D">
        <w:rPr>
          <w:rFonts w:ascii="Times New Roman" w:eastAsia="Times New Roman" w:hAnsi="Times New Roman" w:cs="Times New Roman"/>
          <w:sz w:val="22"/>
          <w:szCs w:val="22"/>
        </w:rPr>
        <w:t xml:space="preserve"> provided from </w:t>
      </w:r>
      <w:r w:rsidRPr="00004F4D">
        <w:rPr>
          <w:rFonts w:ascii="Times New Roman" w:eastAsia="Times New Roman" w:hAnsi="Times New Roman" w:cs="Times New Roman"/>
          <w:sz w:val="22"/>
          <w:szCs w:val="22"/>
        </w:rPr>
        <w:t xml:space="preserve">local and state </w:t>
      </w:r>
      <w:r w:rsidR="00D553E4" w:rsidRPr="00004F4D">
        <w:rPr>
          <w:rFonts w:ascii="Times New Roman" w:eastAsia="Times New Roman" w:hAnsi="Times New Roman" w:cs="Times New Roman"/>
          <w:sz w:val="22"/>
          <w:szCs w:val="22"/>
        </w:rPr>
        <w:t>public agencies (i.e. Police</w:t>
      </w:r>
      <w:r w:rsidRPr="00004F4D">
        <w:rPr>
          <w:rFonts w:ascii="Times New Roman" w:eastAsia="Times New Roman" w:hAnsi="Times New Roman" w:cs="Times New Roman"/>
          <w:sz w:val="22"/>
          <w:szCs w:val="22"/>
        </w:rPr>
        <w:t>, City</w:t>
      </w:r>
      <w:r w:rsidR="00D553E4" w:rsidRPr="00004F4D">
        <w:rPr>
          <w:rFonts w:ascii="Times New Roman" w:eastAsia="Times New Roman" w:hAnsi="Times New Roman" w:cs="Times New Roman"/>
          <w:sz w:val="22"/>
          <w:szCs w:val="22"/>
        </w:rPr>
        <w:t xml:space="preserve">, </w:t>
      </w:r>
      <w:r w:rsidRPr="00004F4D">
        <w:rPr>
          <w:rFonts w:ascii="Times New Roman" w:eastAsia="Times New Roman" w:hAnsi="Times New Roman" w:cs="Times New Roman"/>
          <w:sz w:val="22"/>
          <w:szCs w:val="22"/>
        </w:rPr>
        <w:t>CRA, VISIT FLORIDA</w:t>
      </w:r>
      <w:r w:rsidR="00D553E4" w:rsidRPr="00004F4D">
        <w:rPr>
          <w:rFonts w:ascii="Times New Roman" w:eastAsia="Times New Roman" w:hAnsi="Times New Roman" w:cs="Times New Roman"/>
          <w:sz w:val="22"/>
          <w:szCs w:val="22"/>
        </w:rPr>
        <w:t xml:space="preserve">, </w:t>
      </w:r>
      <w:r w:rsidRPr="00004F4D">
        <w:rPr>
          <w:rFonts w:ascii="Times New Roman" w:eastAsia="Times New Roman" w:hAnsi="Times New Roman" w:cs="Times New Roman"/>
          <w:sz w:val="22"/>
          <w:szCs w:val="22"/>
        </w:rPr>
        <w:t xml:space="preserve">Florida Department of State, </w:t>
      </w:r>
      <w:r w:rsidR="00D553E4" w:rsidRPr="00004F4D">
        <w:rPr>
          <w:rFonts w:ascii="Times New Roman" w:eastAsia="Times New Roman" w:hAnsi="Times New Roman" w:cs="Times New Roman"/>
          <w:sz w:val="22"/>
          <w:szCs w:val="22"/>
        </w:rPr>
        <w:t xml:space="preserve">etc.). </w:t>
      </w:r>
      <w:r w:rsidR="00693E11" w:rsidRPr="00004F4D">
        <w:rPr>
          <w:rFonts w:ascii="Times New Roman" w:eastAsia="Times New Roman" w:hAnsi="Times New Roman" w:cs="Times New Roman"/>
          <w:sz w:val="22"/>
          <w:szCs w:val="22"/>
        </w:rPr>
        <w:t>Use additional sheets if necessary.</w:t>
      </w:r>
    </w:p>
    <w:tbl>
      <w:tblPr>
        <w:tblW w:w="0" w:type="auto"/>
        <w:tblCellMar>
          <w:top w:w="15" w:type="dxa"/>
          <w:left w:w="15" w:type="dxa"/>
          <w:bottom w:w="15" w:type="dxa"/>
          <w:right w:w="15" w:type="dxa"/>
        </w:tblCellMar>
        <w:tblLook w:val="04A0" w:firstRow="1" w:lastRow="0" w:firstColumn="1" w:lastColumn="0" w:noHBand="0" w:noVBand="1"/>
      </w:tblPr>
      <w:tblGrid>
        <w:gridCol w:w="6835"/>
        <w:gridCol w:w="2172"/>
      </w:tblGrid>
      <w:tr w:rsidR="00D553E4" w:rsidRPr="00004F4D" w14:paraId="008E74F1"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0F34982D" w14:textId="5C7459C9"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Income Source </w:t>
            </w:r>
            <w:r w:rsidR="007E4ABC" w:rsidRPr="00004F4D">
              <w:rPr>
                <w:rFonts w:ascii="Times New Roman" w:eastAsia="Times New Roman" w:hAnsi="Times New Roman" w:cs="Times New Roman"/>
                <w:b/>
                <w:bCs/>
                <w:sz w:val="22"/>
                <w:szCs w:val="22"/>
              </w:rPr>
              <w:t>&amp; Type</w:t>
            </w:r>
            <w:r w:rsidRPr="00004F4D">
              <w:rPr>
                <w:rFonts w:ascii="Times New Roman" w:eastAsia="Times New Roman" w:hAnsi="Times New Roman" w:cs="Times New Roman"/>
                <w:b/>
                <w:bCs/>
                <w:sz w:val="22"/>
                <w:szCs w:val="22"/>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FBEAA0C"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Income Amount </w:t>
            </w:r>
          </w:p>
        </w:tc>
      </w:tr>
      <w:tr w:rsidR="00D553E4" w:rsidRPr="00004F4D" w14:paraId="7F59D47E"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7428E849" w14:textId="20CDC27A"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"C:\\var\\folders\\dk\\fqwg2r693s37qwm_h40xkrzm0000gn\\T\\com.microsoft.Word\\WebArchiveCopyPasteTempFiles\\page13image3410817872"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3467386" wp14:editId="2EA1E456">
                  <wp:extent cx="15875" cy="15875"/>
                  <wp:effectExtent l="0" t="0" r="0" b="0"/>
                  <wp:docPr id="47" name="Picture 47" descr="page13image341081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3image3410817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0643533" w14:textId="1DF29DB4"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"C:\\var\\folders\\dk\\fqwg2r693s37qwm_h40xkrzm0000gn\\T\\com.microsoft.Word\\WebArchiveCopyPasteTempFiles\\page13image3410829440"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E79C045" wp14:editId="0A2FA910">
                  <wp:extent cx="15875" cy="15875"/>
                  <wp:effectExtent l="0" t="0" r="0" b="0"/>
                  <wp:docPr id="45" name="Picture 45" descr="page13image341082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3image34108294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7E4ABC" w:rsidRPr="00004F4D" w14:paraId="02A9A107"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tcPr>
          <w:p w14:paraId="6F26E17D" w14:textId="77777777" w:rsidR="007E4ABC" w:rsidRPr="00004F4D" w:rsidRDefault="007E4ABC"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41A56F3F" w14:textId="77777777" w:rsidR="007E4ABC" w:rsidRPr="00004F4D" w:rsidRDefault="007E4ABC" w:rsidP="00D553E4">
            <w:pPr>
              <w:rPr>
                <w:rFonts w:ascii="Times New Roman" w:eastAsia="Times New Roman" w:hAnsi="Times New Roman" w:cs="Times New Roman"/>
                <w:sz w:val="22"/>
                <w:szCs w:val="22"/>
              </w:rPr>
            </w:pPr>
          </w:p>
        </w:tc>
      </w:tr>
      <w:tr w:rsidR="00D553E4" w:rsidRPr="00004F4D" w14:paraId="34F9C19E" w14:textId="77777777" w:rsidTr="007E4ABC">
        <w:trPr>
          <w:trHeight w:val="290"/>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3439E65A"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C46D8D9"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6FC4C3FB" w14:textId="77777777" w:rsidTr="007E4ABC">
        <w:trPr>
          <w:trHeight w:val="31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6C859A7F" w14:textId="2E25EEDE"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"C:\\var\\folders\\dk\\fqwg2r693s37qwm_h40xkrzm0000gn\\T\\com.microsoft.Word\\WebArchiveCopyPasteTempFiles\\page13image3371907392"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0FD1E9B7" wp14:editId="1BA2B997">
                  <wp:extent cx="15875" cy="15875"/>
                  <wp:effectExtent l="0" t="0" r="0" b="0"/>
                  <wp:docPr id="44" name="Picture 44" descr="page13image33719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3image3371907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C84DAA5" w14:textId="10B67B4E"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"C:\\var\\folders\\dk\\fqwg2r693s37qwm_h40xkrzm0000gn\\T\\com.microsoft.Word\\WebArchiveCopyPasteTempFiles\\page13image3410834672"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B364587" wp14:editId="357AE890">
                  <wp:extent cx="15875" cy="15875"/>
                  <wp:effectExtent l="0" t="0" r="0" b="0"/>
                  <wp:docPr id="42" name="Picture 42" descr="page13image341083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3image3410834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543F9361" w14:textId="77777777" w:rsidTr="007E4ABC">
        <w:trPr>
          <w:trHeight w:val="22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6A9F5E6E"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EF691AD"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77815796" w14:textId="77777777" w:rsidTr="007E4ABC">
        <w:trPr>
          <w:trHeight w:val="22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2605E20E"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ABE098E"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3E8A5B95"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380A0EE0" w14:textId="33FD39DC"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"C:\\var\\folders\\dk\\fqwg2r693s37qwm_h40xkrzm0000gn\\T\\com.microsoft.Word\\WebArchiveCopyPasteTempFiles\\page13image3412004240"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5C161CAB" wp14:editId="6F40B4AF">
                  <wp:extent cx="15875" cy="15875"/>
                  <wp:effectExtent l="0" t="0" r="0" b="0"/>
                  <wp:docPr id="41" name="Picture 41" descr="page13image341200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3image3412004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4E98B1A" w14:textId="76CB2385"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"C:\\var\\folders\\dk\\fqwg2r693s37qwm_h40xkrzm0000gn\\T\\com.microsoft.Word\\WebArchiveCopyPasteTempFiles\\page13image3410852928"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26BBD11" wp14:editId="02E7735C">
                  <wp:extent cx="15875" cy="15875"/>
                  <wp:effectExtent l="0" t="0" r="0" b="0"/>
                  <wp:docPr id="39" name="Picture 39" descr="page13image341085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3image34108529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37CFCE17" w14:textId="77777777" w:rsidTr="007E4ABC">
        <w:trPr>
          <w:trHeight w:val="281"/>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5CE835C6"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363D42E"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2F596F95"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3A2218FB" w14:textId="575834B8"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"C:\\var\\folders\\dk\\fqwg2r693s37qwm_h40xkrzm0000gn\\T\\com.microsoft.Word\\WebArchiveCopyPasteTempFiles\\page13image3371919712"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6A40FC81" wp14:editId="53AC4986">
                  <wp:extent cx="15875" cy="15875"/>
                  <wp:effectExtent l="0" t="0" r="0" b="0"/>
                  <wp:docPr id="38" name="Picture 38" descr="page13image33719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3image33719197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92519BE" w14:textId="3548BE20"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"C:\\var\\folders\\dk\\fqwg2r693s37qwm_h40xkrzm0000gn\\T\\com.microsoft.Word\\WebArchiveCopyPasteTempFiles\\page13image3412008352"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D0B2006" wp14:editId="6C6E3C43">
                  <wp:extent cx="15875" cy="15875"/>
                  <wp:effectExtent l="0" t="0" r="0" b="0"/>
                  <wp:docPr id="36" name="Picture 36" descr="page13image341200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3image3412008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66EC2FCD" w14:textId="77777777" w:rsidTr="007E4ABC">
        <w:trPr>
          <w:trHeight w:val="272"/>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151A6DA4"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1ECDD22"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071C0CBE" w14:textId="77777777" w:rsidTr="007E4ABC">
        <w:trPr>
          <w:trHeight w:val="236"/>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0DF2AC22"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1C253F8"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611F888D" w14:textId="77777777" w:rsidTr="007E4ABC">
        <w:trPr>
          <w:trHeight w:val="218"/>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5A21789D"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11D0397"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40F5EB57" w14:textId="77777777" w:rsidTr="007E4ABC">
        <w:trPr>
          <w:trHeight w:val="31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11C67B1E"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66DE4F9"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2FDF4FC9"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35523C00" w14:textId="4352E4A5"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"C:\\var\\folders\\dk\\fqwg2r693s37qwm_h40xkrzm0000gn\\T\\com.microsoft.Word\\WebArchiveCopyPasteTempFiles\\page13image3410857776"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1ED84499" wp14:editId="6044A942">
                  <wp:extent cx="15875" cy="15875"/>
                  <wp:effectExtent l="0" t="0" r="0" b="0"/>
                  <wp:docPr id="35" name="Picture 35" descr="page13image341085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3image34108577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ED4AC36" w14:textId="10782B4C"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"C:\\var\\folders\\dk\\fqwg2r693s37qwm_h40xkrzm0000gn\\T\\com.microsoft.Word\\WebArchiveCopyPasteTempFiles\\page13image3412021520"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60AB3DD1" wp14:editId="478655A2">
                  <wp:extent cx="15875" cy="15875"/>
                  <wp:effectExtent l="0" t="0" r="0" b="0"/>
                  <wp:docPr id="33" name="Picture 33" descr="page13image341202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3image34120215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6C70B696"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2504A664"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ADDITIONAL INCOME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E701209"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tc>
      </w:tr>
      <w:tr w:rsidR="00D553E4" w:rsidRPr="00004F4D" w14:paraId="1A2F2B46" w14:textId="77777777" w:rsidTr="007E4ABC">
        <w:trPr>
          <w:trHeight w:val="479"/>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3B199818"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INCOME ALL SOURCES </w:t>
            </w:r>
          </w:p>
          <w:p w14:paraId="5FECB772" w14:textId="271F6680"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7466B61"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p w14:paraId="03922F59" w14:textId="0ABD8760"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"C:\\var\\folders\\dk\\fqwg2r693s37qwm_h40xkrzm0000gn\\T\\com.microsoft.Word\\WebArchiveCopyPasteTempFiles\\page13image3412023184"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5EC8CCBA" wp14:editId="494DCAB3">
                  <wp:extent cx="1360170" cy="320675"/>
                  <wp:effectExtent l="0" t="0" r="0" b="0"/>
                  <wp:docPr id="31" name="Picture 31" descr="page13image34120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3image34120231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0170" cy="3206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bl>
    <w:p w14:paraId="1E9BC9EA" w14:textId="42A82EFF" w:rsidR="00D553E4" w:rsidRPr="00004F4D" w:rsidRDefault="00D553E4" w:rsidP="00D553E4">
      <w:pPr>
        <w:rPr>
          <w:rFonts w:ascii="Times New Roman" w:eastAsia="Times New Roman" w:hAnsi="Times New Roman" w:cs="Times New Roman"/>
          <w:sz w:val="22"/>
          <w:szCs w:val="22"/>
        </w:rPr>
      </w:pPr>
    </w:p>
    <w:p w14:paraId="6341C5AA" w14:textId="77777777" w:rsidR="00693E11" w:rsidRPr="00004F4D" w:rsidRDefault="00693E11" w:rsidP="00D553E4">
      <w:pPr>
        <w:spacing w:before="100" w:beforeAutospacing="1" w:after="100" w:afterAutospacing="1"/>
        <w:rPr>
          <w:rFonts w:ascii="Times New Roman" w:eastAsia="Times New Roman" w:hAnsi="Times New Roman" w:cs="Times New Roman"/>
          <w:b/>
          <w:bCs/>
          <w:sz w:val="22"/>
          <w:szCs w:val="22"/>
        </w:rPr>
      </w:pPr>
    </w:p>
    <w:p w14:paraId="58394B4D" w14:textId="77777777" w:rsidR="00E96E42" w:rsidRDefault="00E96E42" w:rsidP="00365D30">
      <w:pPr>
        <w:spacing w:before="100" w:beforeAutospacing="1" w:after="100" w:afterAutospacing="1"/>
        <w:rPr>
          <w:rFonts w:ascii="Times New Roman" w:eastAsia="Times New Roman" w:hAnsi="Times New Roman" w:cs="Times New Roman"/>
          <w:b/>
          <w:bCs/>
          <w:sz w:val="22"/>
          <w:szCs w:val="22"/>
        </w:rPr>
      </w:pPr>
    </w:p>
    <w:p w14:paraId="1FC7D7B5"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4C2E14D1"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48BD6D0F"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74474C07"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28FFCF1A"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16BFFAC8" w14:textId="46C6631B" w:rsidR="00D553E4" w:rsidRPr="00004F4D" w:rsidRDefault="00D553E4" w:rsidP="00693E11">
      <w:pPr>
        <w:spacing w:before="100" w:beforeAutospacing="1" w:after="100" w:afterAutospacing="1"/>
        <w:jc w:val="center"/>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lastRenderedPageBreak/>
        <w:t>EVENT EXPENSES</w:t>
      </w:r>
    </w:p>
    <w:p w14:paraId="5E047AE9" w14:textId="09BB80FE"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Provide an itemized </w:t>
      </w:r>
      <w:r w:rsidR="00693E11" w:rsidRPr="00004F4D">
        <w:rPr>
          <w:rFonts w:ascii="Times New Roman" w:eastAsia="Times New Roman" w:hAnsi="Times New Roman" w:cs="Times New Roman"/>
          <w:sz w:val="22"/>
          <w:szCs w:val="22"/>
        </w:rPr>
        <w:t>list</w:t>
      </w:r>
      <w:r w:rsidRPr="00004F4D">
        <w:rPr>
          <w:rFonts w:ascii="Times New Roman" w:eastAsia="Times New Roman" w:hAnsi="Times New Roman" w:cs="Times New Roman"/>
          <w:sz w:val="22"/>
          <w:szCs w:val="22"/>
        </w:rPr>
        <w:t xml:space="preserve"> indicating the intended use of TDC funds at the bottom of this page. Please be as detailed as possible, including intended </w:t>
      </w:r>
      <w:r w:rsidR="00693E11" w:rsidRPr="00004F4D">
        <w:rPr>
          <w:rFonts w:ascii="Times New Roman" w:eastAsia="Times New Roman" w:hAnsi="Times New Roman" w:cs="Times New Roman"/>
          <w:sz w:val="22"/>
          <w:szCs w:val="22"/>
        </w:rPr>
        <w:t>digital marketing tactics</w:t>
      </w:r>
      <w:r w:rsidRPr="00004F4D">
        <w:rPr>
          <w:rFonts w:ascii="Times New Roman" w:eastAsia="Times New Roman" w:hAnsi="Times New Roman" w:cs="Times New Roman"/>
          <w:sz w:val="22"/>
          <w:szCs w:val="22"/>
        </w:rPr>
        <w:t xml:space="preserve">, promotional materials, etc. and the dollar amount that will be expended (tentatively) for each category. This is the total amount of the funds you have requested. Use additional sheets if necessary. </w:t>
      </w:r>
      <w:r w:rsidR="001C6432" w:rsidRPr="00004F4D">
        <w:rPr>
          <w:rFonts w:ascii="Times New Roman" w:eastAsia="Times New Roman" w:hAnsi="Times New Roman" w:cs="Times New Roman"/>
          <w:sz w:val="22"/>
          <w:szCs w:val="22"/>
        </w:rPr>
        <w:t xml:space="preserve">Please do not request TDC pay for items that are on the list of Ineligible Expenses </w:t>
      </w:r>
      <w:r w:rsidR="001C6432" w:rsidRPr="00D5152C">
        <w:rPr>
          <w:rFonts w:ascii="Times New Roman" w:eastAsia="Times New Roman" w:hAnsi="Times New Roman" w:cs="Times New Roman"/>
          <w:color w:val="000000" w:themeColor="text1"/>
          <w:sz w:val="22"/>
          <w:szCs w:val="22"/>
        </w:rPr>
        <w:t>(see page</w:t>
      </w:r>
      <w:r w:rsidR="006A1188">
        <w:rPr>
          <w:rFonts w:ascii="Times New Roman" w:eastAsia="Times New Roman" w:hAnsi="Times New Roman" w:cs="Times New Roman"/>
          <w:color w:val="000000" w:themeColor="text1"/>
          <w:sz w:val="22"/>
          <w:szCs w:val="22"/>
        </w:rPr>
        <w:t>s</w:t>
      </w:r>
      <w:r w:rsidR="001C6432" w:rsidRPr="00D5152C">
        <w:rPr>
          <w:rFonts w:ascii="Times New Roman" w:eastAsia="Times New Roman" w:hAnsi="Times New Roman" w:cs="Times New Roman"/>
          <w:color w:val="000000" w:themeColor="text1"/>
          <w:sz w:val="22"/>
          <w:szCs w:val="22"/>
        </w:rPr>
        <w:t xml:space="preserve"> </w:t>
      </w:r>
      <w:r w:rsidR="00D5152C" w:rsidRPr="00D5152C">
        <w:rPr>
          <w:rFonts w:ascii="Times New Roman" w:eastAsia="Times New Roman" w:hAnsi="Times New Roman" w:cs="Times New Roman"/>
          <w:color w:val="000000" w:themeColor="text1"/>
          <w:sz w:val="22"/>
          <w:szCs w:val="22"/>
        </w:rPr>
        <w:t>5</w:t>
      </w:r>
      <w:r w:rsidR="006A1188">
        <w:rPr>
          <w:rFonts w:ascii="Times New Roman" w:eastAsia="Times New Roman" w:hAnsi="Times New Roman" w:cs="Times New Roman"/>
          <w:color w:val="000000" w:themeColor="text1"/>
          <w:sz w:val="22"/>
          <w:szCs w:val="22"/>
        </w:rPr>
        <w:t>-6</w:t>
      </w:r>
      <w:r w:rsidR="001C6432" w:rsidRPr="00D5152C">
        <w:rPr>
          <w:rFonts w:ascii="Times New Roman" w:eastAsia="Times New Roman" w:hAnsi="Times New Roman" w:cs="Times New Roman"/>
          <w:color w:val="000000" w:themeColor="text1"/>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735"/>
        <w:gridCol w:w="1615"/>
      </w:tblGrid>
      <w:tr w:rsidR="00D553E4" w:rsidRPr="00004F4D" w14:paraId="19008955"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11AAB07" w14:textId="4528A369" w:rsidR="00693E11" w:rsidRPr="00004F4D" w:rsidRDefault="00D553E4" w:rsidP="00D553E4">
            <w:pPr>
              <w:spacing w:before="100" w:beforeAutospacing="1" w:after="100" w:afterAutospacing="1"/>
              <w:divId w:val="670446430"/>
              <w:rPr>
                <w:rFonts w:ascii="Times New Roman" w:eastAsia="Times New Roman" w:hAnsi="Times New Roman" w:cs="Times New Roman"/>
                <w:b/>
                <w:bCs/>
                <w:sz w:val="22"/>
                <w:szCs w:val="22"/>
              </w:rPr>
            </w:pPr>
            <w:r w:rsidRPr="00004F4D">
              <w:rPr>
                <w:rFonts w:ascii="Times New Roman" w:eastAsia="Times New Roman" w:hAnsi="Times New Roman" w:cs="Times New Roman"/>
                <w:b/>
                <w:bCs/>
                <w:sz w:val="22"/>
                <w:szCs w:val="22"/>
              </w:rPr>
              <w:t>TOTAL EXPENSES</w:t>
            </w:r>
            <w:r w:rsidR="00693E11" w:rsidRPr="00004F4D">
              <w:rPr>
                <w:rFonts w:ascii="Times New Roman" w:eastAsia="Times New Roman" w:hAnsi="Times New Roman" w:cs="Times New Roman"/>
                <w:b/>
                <w:bCs/>
                <w:sz w:val="22"/>
                <w:szCs w:val="22"/>
              </w:rPr>
              <w:t xml:space="preserve">: </w:t>
            </w:r>
            <w:r w:rsidRPr="00004F4D">
              <w:rPr>
                <w:rFonts w:ascii="Times New Roman" w:eastAsia="Times New Roman" w:hAnsi="Times New Roman" w:cs="Times New Roman"/>
                <w:b/>
                <w:bCs/>
                <w:sz w:val="22"/>
                <w:szCs w:val="22"/>
              </w:rPr>
              <w:t>Please list all projected expenses, not including TDC Funds.</w:t>
            </w:r>
          </w:p>
          <w:p w14:paraId="6CEC1595" w14:textId="1E0857BD" w:rsidR="00D553E4" w:rsidRPr="00004F4D" w:rsidRDefault="00D553E4" w:rsidP="00D553E4">
            <w:pPr>
              <w:spacing w:before="100" w:beforeAutospacing="1" w:after="100" w:afterAutospacing="1"/>
              <w:divId w:val="670446430"/>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 Expense Type </w:t>
            </w: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3804E645" w14:textId="78F1BBD3"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"C:\\var\\folders\\dk\\fqwg2r693s37qwm_h40xkrzm0000gn\\T\\com.microsoft.Word\\WebArchiveCopyPasteTempFiles\\page14image3412207328"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6685EF6" wp14:editId="7B30458E">
                  <wp:extent cx="15875" cy="15875"/>
                  <wp:effectExtent l="0" t="0" r="0" b="0"/>
                  <wp:docPr id="28" name="Picture 28" descr="page14image341220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4image34122073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p w14:paraId="2F02C9B2"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Expense Amount </w:t>
            </w:r>
          </w:p>
        </w:tc>
      </w:tr>
      <w:tr w:rsidR="00693E11" w:rsidRPr="00004F4D" w14:paraId="67DAA73D"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4A14949" w14:textId="77777777" w:rsidR="00693E11" w:rsidRPr="00004F4D" w:rsidRDefault="00693E11" w:rsidP="00693E11">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7A855354" w14:textId="78EADEB9" w:rsidR="00693E11" w:rsidRPr="00004F4D" w:rsidRDefault="00693E11" w:rsidP="00693E11">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"C:\\var\\folders\\dk\\fqwg2r693s37qwm_h40xkrzm0000gn\\T\\com.microsoft.Word\\WebArchiveCopyPasteTempFiles\\page14image3412211584"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6E73DA2" wp14:editId="60343DB3">
                  <wp:extent cx="15875" cy="15875"/>
                  <wp:effectExtent l="0" t="0" r="0" b="0"/>
                  <wp:docPr id="27" name="Picture 27" descr="page14image341221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4image34122115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512B1D41"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A4EB463"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486B2304" w14:textId="1250D94B"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"C:\\var\\folders\\dk\\fqwg2r693s37qwm_h40xkrzm0000gn\\T\\com.microsoft.Word\\WebArchiveCopyPasteTempFiles\\page14image3413175872"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380D91E" wp14:editId="13093225">
                  <wp:extent cx="15875" cy="15875"/>
                  <wp:effectExtent l="0" t="0" r="0" b="0"/>
                  <wp:docPr id="26" name="Picture 26" descr="page14image341317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4image3413175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70223DC"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7E0E276B"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000B27CA" w14:textId="694AC710"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"C:\\var\\folders\\dk\\fqwg2r693s37qwm_h40xkrzm0000gn\\T\\com.microsoft.Word\\WebArchiveCopyPasteTempFiles\\page14image3412220144"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1162BA3" wp14:editId="442BF38C">
                  <wp:extent cx="15875" cy="15875"/>
                  <wp:effectExtent l="0" t="0" r="0" b="0"/>
                  <wp:docPr id="25" name="Picture 25" descr="page14image341222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4image3412220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59AF75C"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38268099"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38202E3F" w14:textId="761D69A8"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"C:\\var\\folders\\dk\\fqwg2r693s37qwm_h40xkrzm0000gn\\T\\com.microsoft.Word\\WebArchiveCopyPasteTempFiles\\page14image3412223024"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A9500F3" wp14:editId="24191AE1">
                  <wp:extent cx="15875" cy="15875"/>
                  <wp:effectExtent l="0" t="0" r="0" b="0"/>
                  <wp:docPr id="24" name="Picture 24" descr="page14image341222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4image3412223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"C:\\var\\folders\\dk\\fqwg2r693s37qwm_h40xkrzm0000gn\\T\\com.microsoft.Word\\WebArchiveCopyPasteTempFiles\\page14image3412222384"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41526A7B" wp14:editId="7851E6DB">
                  <wp:extent cx="15875" cy="15875"/>
                  <wp:effectExtent l="0" t="0" r="0" b="0"/>
                  <wp:docPr id="23" name="Picture 23" descr="page14image341222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4image34122223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7FD065E2" w14:textId="77777777" w:rsidTr="00693E11">
        <w:trPr>
          <w:trHeight w:val="263"/>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65106168"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4075BC95"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681326EB"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78E1936C"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00E18E0D" w14:textId="7C68F782"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"C:\\var\\folders\\dk\\fqwg2r693s37qwm_h40xkrzm0000gn\\T\\com.microsoft.Word\\WebArchiveCopyPasteTempFiles\\page14image3413168368"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11CBC26F" wp14:editId="4645CF4B">
                  <wp:extent cx="15875" cy="15875"/>
                  <wp:effectExtent l="0" t="0" r="0" b="0"/>
                  <wp:docPr id="22" name="Picture 22" descr="page14image341316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4image3413168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"C:\\var\\folders\\dk\\fqwg2r693s37qwm_h40xkrzm0000gn\\T\\com.microsoft.Word\\WebArchiveCopyPasteTempFiles\\page14image3413154640"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50EED651" wp14:editId="023FBC0E">
                  <wp:extent cx="15875" cy="15875"/>
                  <wp:effectExtent l="0" t="0" r="0" b="0"/>
                  <wp:docPr id="21" name="Picture 21" descr="page14image341315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4image34131546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0AD1339" w14:textId="77777777" w:rsidTr="00693E11">
        <w:trPr>
          <w:trHeight w:val="272"/>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41C8E6EE"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53500A6E"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4C37E4D1"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AC755D0"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5C33D9D0" w14:textId="5F65EDC3"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"C:\\var\\folders\\dk\\fqwg2r693s37qwm_h40xkrzm0000gn\\T\\com.microsoft.Word\\WebArchiveCopyPasteTempFiles\\page14image3412228896"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5A0D1E4" wp14:editId="00E69B58">
                  <wp:extent cx="15875" cy="15875"/>
                  <wp:effectExtent l="0" t="0" r="0" b="0"/>
                  <wp:docPr id="20" name="Picture 20" descr="page14image341222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4image34122288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5E8261C6"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1752011E"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EXPENSES </w:t>
            </w:r>
          </w:p>
          <w:p w14:paraId="4001918C" w14:textId="67B0D98C"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"C:\\var\\folders\\dk\\fqwg2r693s37qwm_h40xkrzm0000gn\\T\\com.microsoft.Word\\WebArchiveCopyPasteTempFiles\\page14image3410869168"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5A10A52" wp14:editId="3F69782A">
                  <wp:extent cx="15875" cy="15875"/>
                  <wp:effectExtent l="0" t="0" r="0" b="0"/>
                  <wp:docPr id="19" name="Picture 19" descr="page14image341086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4image3410869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173983CD" w14:textId="5D8CCFA5"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"C:\\var\\folders\\dk\\fqwg2r693s37qwm_h40xkrzm0000gn\\T\\com.microsoft.Word\\WebArchiveCopyPasteTempFiles\\page14image3410878224"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E15B43E" wp14:editId="48308F00">
                  <wp:extent cx="15875" cy="15875"/>
                  <wp:effectExtent l="0" t="0" r="0" b="0"/>
                  <wp:docPr id="18" name="Picture 18" descr="page14image341087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4image34108782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p w14:paraId="1481FE15"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p w14:paraId="59FD1E5B" w14:textId="4717C829"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"C:\\var\\folders\\dk\\fqwg2r693s37qwm_h40xkrzm0000gn\\T\\com.microsoft.Word\\WebArchiveCopyPasteTempFiles\\page14image3410802560"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10239ECE" wp14:editId="51EA2693">
                  <wp:extent cx="15875" cy="15875"/>
                  <wp:effectExtent l="0" t="0" r="0" b="0"/>
                  <wp:docPr id="16" name="Picture 16" descr="page14image341080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4image34108025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bl>
    <w:p w14:paraId="4AEDC52B" w14:textId="77777777" w:rsidR="00D553E4" w:rsidRPr="00004F4D" w:rsidRDefault="00D553E4" w:rsidP="00D553E4">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7735"/>
        <w:gridCol w:w="1620"/>
      </w:tblGrid>
      <w:tr w:rsidR="00D553E4" w:rsidRPr="00004F4D" w14:paraId="4A304E64"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1EB1CD1A" w14:textId="77777777" w:rsidR="00D553E4" w:rsidRPr="00004F4D" w:rsidRDefault="00D553E4" w:rsidP="00D553E4">
            <w:pPr>
              <w:spacing w:before="100" w:beforeAutospacing="1" w:after="100" w:afterAutospacing="1"/>
              <w:divId w:val="210460607"/>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Intended Use of Tourist Development Tax Funds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616270E" w14:textId="6948FC3D"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"C:\\var\\folders\\dk\\fqwg2r693s37qwm_h40xkrzm0000gn\\T\\com.microsoft.Word\\WebArchiveCopyPasteTempFiles\\page14image3410768368"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418FF072" wp14:editId="7B8AB7B6">
                  <wp:extent cx="15875" cy="15875"/>
                  <wp:effectExtent l="0" t="0" r="0" b="0"/>
                  <wp:docPr id="15" name="Picture 15" descr="page14image341076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4image3410768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p w14:paraId="3AE4F7F0"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Amount </w:t>
            </w:r>
          </w:p>
          <w:p w14:paraId="7D088056" w14:textId="620733A6"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"C:\\var\\folders\\dk\\fqwg2r693s37qwm_h40xkrzm0000gn\\T\\com.microsoft.Word\\WebArchiveCopyPasteTempFiles\\page14image3410753552"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4A081450" wp14:editId="79C2DF44">
                  <wp:extent cx="15875" cy="15875"/>
                  <wp:effectExtent l="0" t="0" r="0" b="0"/>
                  <wp:docPr id="14" name="Picture 14" descr="page14image341075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4image3410753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238F07A2" w14:textId="77777777" w:rsidTr="00693E11">
        <w:trPr>
          <w:trHeight w:val="272"/>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3A3C2294"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0074FD9"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3498F8CA"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124967C"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3ADFB93" w14:textId="15E6A7DE"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"C:\\var\\folders\\dk\\fqwg2r693s37qwm_h40xkrzm0000gn\\T\\com.microsoft.Word\\WebArchiveCopyPasteTempFiles\\page14image3410825872"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300252B" wp14:editId="54752899">
                  <wp:extent cx="15875" cy="15875"/>
                  <wp:effectExtent l="0" t="0" r="0" b="0"/>
                  <wp:docPr id="13" name="Picture 13" descr="page14image341082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4image34108258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34A6ED59"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6B8D34AC"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32A9BC7" w14:textId="7D30768B"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"C:\\var\\folders\\dk\\fqwg2r693s37qwm_h40xkrzm0000gn\\T\\com.microsoft.Word\\WebArchiveCopyPasteTempFiles\\page14image3410890000"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79EAFE0" wp14:editId="45EDE6BF">
                  <wp:extent cx="15875" cy="15875"/>
                  <wp:effectExtent l="0" t="0" r="0" b="0"/>
                  <wp:docPr id="12" name="Picture 12" descr="page14image34108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4image3410890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"C:\\var\\folders\\dk\\fqwg2r693s37qwm_h40xkrzm0000gn\\T\\com.microsoft.Word\\WebArchiveCopyPasteTempFiles\\page14image3410885680"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0DCDE245" wp14:editId="539ABD6B">
                  <wp:extent cx="15875" cy="15875"/>
                  <wp:effectExtent l="0" t="0" r="0" b="0"/>
                  <wp:docPr id="11" name="Picture 11" descr="page14image341088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4image3410885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07CF0DF6" w14:textId="77777777" w:rsidTr="00693E11">
        <w:trPr>
          <w:trHeight w:val="308"/>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02EC30D3"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A19B8B0"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545E0E94"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2D574E91"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96DCCFF" w14:textId="3CFEC744"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"C:\\var\\folders\\dk\\fqwg2r693s37qwm_h40xkrzm0000gn\\T\\com.microsoft.Word\\WebArchiveCopyPasteTempFiles\\page14image3410893168"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E6E25E4" wp14:editId="6A68AB9B">
                  <wp:extent cx="15875" cy="15875"/>
                  <wp:effectExtent l="0" t="0" r="0" b="0"/>
                  <wp:docPr id="10" name="Picture 10" descr="page14image341089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4image3410893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B606914"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37622998"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EVENT/PROJECT EXPENSES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BE2804A"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tc>
      </w:tr>
    </w:tbl>
    <w:p w14:paraId="4CAC0812" w14:textId="1117B304" w:rsidR="00D553E4" w:rsidRPr="00004F4D" w:rsidRDefault="00D553E4" w:rsidP="00D553E4">
      <w:pPr>
        <w:rPr>
          <w:rFonts w:ascii="Times New Roman" w:eastAsia="Times New Roman" w:hAnsi="Times New Roman" w:cs="Times New Roman"/>
          <w:sz w:val="22"/>
          <w:szCs w:val="22"/>
        </w:rPr>
      </w:pPr>
    </w:p>
    <w:p w14:paraId="20537D4E" w14:textId="26FBA951" w:rsidR="0063461D" w:rsidRPr="00004F4D" w:rsidRDefault="0063461D" w:rsidP="00D553E4">
      <w:pPr>
        <w:spacing w:before="100" w:beforeAutospacing="1" w:after="100" w:afterAutospacing="1"/>
        <w:rPr>
          <w:rFonts w:ascii="Times New Roman" w:eastAsia="Times New Roman" w:hAnsi="Times New Roman" w:cs="Times New Roman"/>
          <w:sz w:val="22"/>
          <w:szCs w:val="22"/>
        </w:rPr>
      </w:pPr>
    </w:p>
    <w:p w14:paraId="1F9B4F3C" w14:textId="243B7D3A" w:rsidR="00836603" w:rsidRPr="00004F4D" w:rsidRDefault="00836603" w:rsidP="00D553E4">
      <w:pPr>
        <w:spacing w:before="100" w:beforeAutospacing="1" w:after="100" w:afterAutospacing="1"/>
        <w:rPr>
          <w:rFonts w:ascii="Times New Roman" w:eastAsia="Times New Roman" w:hAnsi="Times New Roman" w:cs="Times New Roman"/>
          <w:sz w:val="22"/>
          <w:szCs w:val="22"/>
        </w:rPr>
      </w:pPr>
    </w:p>
    <w:p w14:paraId="193FD80A" w14:textId="77777777" w:rsidR="00836603" w:rsidRPr="00004F4D" w:rsidRDefault="00836603" w:rsidP="00D553E4">
      <w:pPr>
        <w:spacing w:before="100" w:beforeAutospacing="1" w:after="100" w:afterAutospacing="1"/>
        <w:rPr>
          <w:rFonts w:ascii="Times New Roman" w:eastAsia="Times New Roman" w:hAnsi="Times New Roman" w:cs="Times New Roman"/>
          <w:b/>
          <w:bCs/>
          <w:sz w:val="22"/>
          <w:szCs w:val="22"/>
        </w:rPr>
      </w:pPr>
    </w:p>
    <w:p w14:paraId="6895BED0" w14:textId="77777777" w:rsidR="00340457" w:rsidRDefault="00340457" w:rsidP="00AB51C9">
      <w:pPr>
        <w:jc w:val="center"/>
        <w:rPr>
          <w:rFonts w:ascii="Times New Roman" w:eastAsia="Times New Roman" w:hAnsi="Times New Roman" w:cs="Times New Roman"/>
          <w:b/>
          <w:bCs/>
          <w:sz w:val="22"/>
          <w:szCs w:val="22"/>
        </w:rPr>
      </w:pPr>
    </w:p>
    <w:p w14:paraId="7256A191" w14:textId="77777777" w:rsidR="00340457" w:rsidRDefault="00340457" w:rsidP="00AB51C9">
      <w:pPr>
        <w:jc w:val="center"/>
        <w:rPr>
          <w:rFonts w:ascii="Times New Roman" w:eastAsia="Times New Roman" w:hAnsi="Times New Roman" w:cs="Times New Roman"/>
          <w:b/>
          <w:bCs/>
          <w:sz w:val="22"/>
          <w:szCs w:val="22"/>
        </w:rPr>
      </w:pPr>
    </w:p>
    <w:p w14:paraId="10FEEDB7" w14:textId="77777777" w:rsidR="00B740D3" w:rsidRPr="00F06E51" w:rsidRDefault="00B740D3" w:rsidP="00B740D3">
      <w:pPr>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1EF248C5" w14:textId="77777777" w:rsidR="00B740D3" w:rsidRPr="00F06E51" w:rsidRDefault="00B740D3" w:rsidP="00B740D3">
      <w:pPr>
        <w:rPr>
          <w:rFonts w:ascii="Times New Roman" w:hAnsi="Times New Roman" w:cs="Times New Roman"/>
          <w:sz w:val="22"/>
          <w:szCs w:val="22"/>
        </w:rPr>
      </w:pPr>
    </w:p>
    <w:p w14:paraId="4FDE6563" w14:textId="77777777" w:rsidR="00B740D3" w:rsidRPr="00F06E51" w:rsidRDefault="00B740D3" w:rsidP="00B740D3">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21E46D2B" w14:textId="77777777" w:rsidR="00B740D3" w:rsidRPr="00F06E51" w:rsidRDefault="00B740D3" w:rsidP="00B740D3">
      <w:pPr>
        <w:rPr>
          <w:rFonts w:ascii="Times New Roman" w:hAnsi="Times New Roman" w:cs="Times New Roman"/>
          <w:sz w:val="22"/>
          <w:szCs w:val="22"/>
        </w:rPr>
      </w:pPr>
    </w:p>
    <w:p w14:paraId="533CDB2B" w14:textId="77777777" w:rsidR="00B740D3" w:rsidRPr="00F06E51" w:rsidRDefault="00B740D3" w:rsidP="00B740D3">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60B0E493" w14:textId="77777777" w:rsidR="00B740D3" w:rsidRPr="00F06E51" w:rsidRDefault="00B740D3" w:rsidP="00B740D3">
      <w:pPr>
        <w:rPr>
          <w:rFonts w:ascii="Times New Roman" w:hAnsi="Times New Roman" w:cs="Times New Roman"/>
          <w:sz w:val="22"/>
          <w:szCs w:val="22"/>
        </w:rPr>
      </w:pPr>
    </w:p>
    <w:p w14:paraId="7D3DC114"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452508C3" w14:textId="77777777" w:rsidR="00B740D3" w:rsidRPr="00F06E51" w:rsidRDefault="00B740D3" w:rsidP="00B740D3">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38CDFB47" w14:textId="77777777" w:rsidR="00B740D3" w:rsidRPr="00F06E51" w:rsidRDefault="00B740D3" w:rsidP="00B740D3">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512DB5D9" w14:textId="77777777" w:rsidR="00B740D3" w:rsidRPr="00F06E51" w:rsidRDefault="00B740D3" w:rsidP="00B740D3">
      <w:pPr>
        <w:ind w:left="990" w:hanging="990"/>
        <w:jc w:val="both"/>
        <w:rPr>
          <w:rFonts w:ascii="Times New Roman" w:hAnsi="Times New Roman" w:cs="Times New Roman"/>
          <w:sz w:val="22"/>
          <w:szCs w:val="22"/>
        </w:rPr>
      </w:pPr>
    </w:p>
    <w:p w14:paraId="61A6249D"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3DD7929F" w14:textId="77777777" w:rsidR="00B740D3" w:rsidRPr="00F06E51" w:rsidRDefault="00B740D3" w:rsidP="00B740D3">
      <w:pPr>
        <w:ind w:left="990" w:hanging="990"/>
        <w:jc w:val="both"/>
        <w:rPr>
          <w:rFonts w:ascii="Times New Roman" w:hAnsi="Times New Roman" w:cs="Times New Roman"/>
          <w:sz w:val="22"/>
          <w:szCs w:val="22"/>
        </w:rPr>
      </w:pPr>
    </w:p>
    <w:p w14:paraId="1220B3B5" w14:textId="77777777" w:rsidR="00B740D3" w:rsidRPr="00F06E51" w:rsidRDefault="00B740D3" w:rsidP="00B740D3">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0B9AE758" w14:textId="77777777" w:rsidR="00B740D3" w:rsidRPr="00F06E51" w:rsidRDefault="00B740D3" w:rsidP="00B740D3">
      <w:pPr>
        <w:ind w:left="990" w:hanging="990"/>
        <w:jc w:val="both"/>
        <w:rPr>
          <w:rFonts w:ascii="Times New Roman" w:hAnsi="Times New Roman" w:cs="Times New Roman"/>
          <w:sz w:val="22"/>
          <w:szCs w:val="22"/>
        </w:rPr>
      </w:pPr>
    </w:p>
    <w:p w14:paraId="50A9E479"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20AED711" w14:textId="77777777" w:rsidR="00B740D3" w:rsidRPr="00F06E51" w:rsidRDefault="00B740D3" w:rsidP="00B740D3">
      <w:pPr>
        <w:ind w:left="990" w:hanging="990"/>
        <w:jc w:val="both"/>
        <w:rPr>
          <w:rFonts w:ascii="Times New Roman" w:hAnsi="Times New Roman" w:cs="Times New Roman"/>
          <w:sz w:val="22"/>
          <w:szCs w:val="22"/>
        </w:rPr>
      </w:pPr>
    </w:p>
    <w:p w14:paraId="6E7D6A3C"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5C616F70" w14:textId="77777777" w:rsidR="00B740D3" w:rsidRPr="00F06E51" w:rsidRDefault="00B740D3" w:rsidP="00B740D3">
      <w:pPr>
        <w:ind w:left="990" w:hanging="990"/>
        <w:jc w:val="both"/>
        <w:rPr>
          <w:rFonts w:ascii="Times New Roman" w:hAnsi="Times New Roman" w:cs="Times New Roman"/>
          <w:sz w:val="22"/>
          <w:szCs w:val="22"/>
        </w:rPr>
      </w:pPr>
    </w:p>
    <w:p w14:paraId="20FD0E68"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271E62C8" w14:textId="77777777" w:rsidR="00B740D3" w:rsidRPr="00F06E51" w:rsidRDefault="00B740D3" w:rsidP="00B740D3">
      <w:pPr>
        <w:ind w:left="990" w:hanging="990"/>
        <w:jc w:val="both"/>
        <w:rPr>
          <w:rFonts w:ascii="Times New Roman" w:hAnsi="Times New Roman" w:cs="Times New Roman"/>
          <w:sz w:val="22"/>
          <w:szCs w:val="22"/>
        </w:rPr>
      </w:pPr>
    </w:p>
    <w:p w14:paraId="53C05292"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142C828F" w14:textId="77777777" w:rsidR="00B740D3" w:rsidRPr="00F06E51" w:rsidRDefault="00B740D3" w:rsidP="00B740D3">
      <w:pPr>
        <w:ind w:left="990" w:hanging="990"/>
        <w:jc w:val="both"/>
        <w:rPr>
          <w:rFonts w:ascii="Times New Roman" w:hAnsi="Times New Roman" w:cs="Times New Roman"/>
          <w:sz w:val="22"/>
          <w:szCs w:val="22"/>
        </w:rPr>
      </w:pPr>
    </w:p>
    <w:p w14:paraId="0A99616C"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393B2BED" w14:textId="77777777" w:rsidR="00B740D3" w:rsidRPr="00F06E51" w:rsidRDefault="00B740D3" w:rsidP="00B740D3">
      <w:pPr>
        <w:ind w:left="990" w:hanging="990"/>
        <w:jc w:val="both"/>
        <w:rPr>
          <w:rFonts w:ascii="Times New Roman" w:hAnsi="Times New Roman" w:cs="Times New Roman"/>
          <w:sz w:val="22"/>
          <w:szCs w:val="22"/>
        </w:rPr>
      </w:pPr>
    </w:p>
    <w:p w14:paraId="2E10E5B6"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D7643D2" w14:textId="0F79B0F1"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The funding request is within the limits as outlined in the </w:t>
      </w:r>
      <w:r w:rsidR="0063461D" w:rsidRPr="00004F4D">
        <w:rPr>
          <w:rFonts w:ascii="Times New Roman" w:eastAsia="Times New Roman" w:hAnsi="Times New Roman" w:cs="Times New Roman"/>
          <w:sz w:val="22"/>
          <w:szCs w:val="22"/>
        </w:rPr>
        <w:t>Grant Rules &amp; Guidelines</w:t>
      </w:r>
      <w:r w:rsidRPr="00004F4D">
        <w:rPr>
          <w:rFonts w:ascii="Times New Roman" w:eastAsia="Times New Roman" w:hAnsi="Times New Roman" w:cs="Times New Roman"/>
          <w:sz w:val="22"/>
          <w:szCs w:val="22"/>
        </w:rPr>
        <w:t xml:space="preserve">. </w:t>
      </w:r>
    </w:p>
    <w:p w14:paraId="5D1484B6" w14:textId="2805115F"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the Event must have 500+ </w:t>
      </w:r>
      <w:r w:rsidR="00836603" w:rsidRPr="00004F4D">
        <w:rPr>
          <w:rFonts w:ascii="Times New Roman" w:eastAsia="Times New Roman" w:hAnsi="Times New Roman" w:cs="Times New Roman"/>
          <w:sz w:val="22"/>
          <w:szCs w:val="22"/>
        </w:rPr>
        <w:t xml:space="preserve">verified </w:t>
      </w:r>
      <w:r w:rsidRPr="00004F4D">
        <w:rPr>
          <w:rFonts w:ascii="Times New Roman" w:eastAsia="Times New Roman" w:hAnsi="Times New Roman" w:cs="Times New Roman"/>
          <w:sz w:val="22"/>
          <w:szCs w:val="22"/>
        </w:rPr>
        <w:t xml:space="preserve">attendees to be eligible for funding. </w:t>
      </w:r>
    </w:p>
    <w:p w14:paraId="77342782" w14:textId="553B7B11" w:rsidR="00D553E4" w:rsidRPr="00D5152C" w:rsidRDefault="00D553E4" w:rsidP="00D553E4">
      <w:pPr>
        <w:spacing w:before="100" w:beforeAutospacing="1" w:after="100" w:afterAutospacing="1"/>
        <w:rPr>
          <w:rFonts w:ascii="Times New Roman" w:eastAsia="Times New Roman" w:hAnsi="Times New Roman" w:cs="Times New Roman"/>
          <w:color w:val="000000" w:themeColor="text1"/>
          <w:sz w:val="22"/>
          <w:szCs w:val="22"/>
        </w:rPr>
      </w:pPr>
      <w:r w:rsidRPr="00004F4D">
        <w:rPr>
          <w:rFonts w:ascii="Times New Roman" w:eastAsia="Times New Roman" w:hAnsi="Times New Roman" w:cs="Times New Roman"/>
          <w:sz w:val="22"/>
          <w:szCs w:val="22"/>
        </w:rPr>
        <w:lastRenderedPageBreak/>
        <w:t xml:space="preserve">__________ The funds Applicant receives will ONLY be used in accordance with the eligible and ineligible uses of funds. </w:t>
      </w:r>
      <w:r w:rsidRPr="00D5152C">
        <w:rPr>
          <w:rFonts w:ascii="Times New Roman" w:eastAsia="Times New Roman" w:hAnsi="Times New Roman" w:cs="Times New Roman"/>
          <w:color w:val="000000" w:themeColor="text1"/>
          <w:sz w:val="22"/>
          <w:szCs w:val="22"/>
        </w:rPr>
        <w:t xml:space="preserve">(See </w:t>
      </w:r>
      <w:r w:rsidR="00836603" w:rsidRPr="00D5152C">
        <w:rPr>
          <w:rFonts w:ascii="Times New Roman" w:eastAsia="Times New Roman" w:hAnsi="Times New Roman" w:cs="Times New Roman"/>
          <w:color w:val="000000" w:themeColor="text1"/>
          <w:sz w:val="22"/>
          <w:szCs w:val="22"/>
        </w:rPr>
        <w:t>page</w:t>
      </w:r>
      <w:r w:rsidR="006A1188">
        <w:rPr>
          <w:rFonts w:ascii="Times New Roman" w:eastAsia="Times New Roman" w:hAnsi="Times New Roman" w:cs="Times New Roman"/>
          <w:color w:val="000000" w:themeColor="text1"/>
          <w:sz w:val="22"/>
          <w:szCs w:val="22"/>
        </w:rPr>
        <w:t>s</w:t>
      </w:r>
      <w:r w:rsidR="00836603" w:rsidRPr="00D5152C">
        <w:rPr>
          <w:rFonts w:ascii="Times New Roman" w:eastAsia="Times New Roman" w:hAnsi="Times New Roman" w:cs="Times New Roman"/>
          <w:color w:val="000000" w:themeColor="text1"/>
          <w:sz w:val="22"/>
          <w:szCs w:val="22"/>
        </w:rPr>
        <w:t xml:space="preserve"> </w:t>
      </w:r>
      <w:r w:rsidR="00D5152C" w:rsidRPr="00D5152C">
        <w:rPr>
          <w:rFonts w:ascii="Times New Roman" w:eastAsia="Times New Roman" w:hAnsi="Times New Roman" w:cs="Times New Roman"/>
          <w:color w:val="000000" w:themeColor="text1"/>
          <w:sz w:val="22"/>
          <w:szCs w:val="22"/>
        </w:rPr>
        <w:t>5</w:t>
      </w:r>
      <w:r w:rsidR="006A1188">
        <w:rPr>
          <w:rFonts w:ascii="Times New Roman" w:eastAsia="Times New Roman" w:hAnsi="Times New Roman" w:cs="Times New Roman"/>
          <w:color w:val="000000" w:themeColor="text1"/>
          <w:sz w:val="22"/>
          <w:szCs w:val="22"/>
        </w:rPr>
        <w:t>-6</w:t>
      </w:r>
      <w:r w:rsidRPr="00D5152C">
        <w:rPr>
          <w:rFonts w:ascii="Times New Roman" w:eastAsia="Times New Roman" w:hAnsi="Times New Roman" w:cs="Times New Roman"/>
          <w:color w:val="000000" w:themeColor="text1"/>
          <w:sz w:val="22"/>
          <w:szCs w:val="22"/>
        </w:rPr>
        <w:t xml:space="preserve">) </w:t>
      </w:r>
    </w:p>
    <w:p w14:paraId="7B090EC6" w14:textId="15F39D8E"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and certifies that Applicant has its </w:t>
      </w:r>
      <w:r w:rsidR="00004F4D">
        <w:rPr>
          <w:rFonts w:ascii="Times New Roman" w:eastAsia="Times New Roman" w:hAnsi="Times New Roman" w:cs="Times New Roman"/>
          <w:sz w:val="22"/>
          <w:szCs w:val="22"/>
        </w:rPr>
        <w:t>main</w:t>
      </w:r>
      <w:r w:rsidRPr="00004F4D">
        <w:rPr>
          <w:rFonts w:ascii="Times New Roman" w:eastAsia="Times New Roman" w:hAnsi="Times New Roman" w:cs="Times New Roman"/>
          <w:sz w:val="22"/>
          <w:szCs w:val="22"/>
        </w:rPr>
        <w:t xml:space="preserve"> place of business located in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(as confirmed on W-9). </w:t>
      </w:r>
    </w:p>
    <w:p w14:paraId="2588AC2E" w14:textId="3F0EC67F"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Applicant’s W-9 tax form is included with its application. </w:t>
      </w:r>
    </w:p>
    <w:p w14:paraId="07422A12" w14:textId="24293C2A"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has included a </w:t>
      </w:r>
      <w:r w:rsidR="007E1D13" w:rsidRPr="00004F4D">
        <w:rPr>
          <w:rFonts w:ascii="Times New Roman" w:eastAsia="Times New Roman" w:hAnsi="Times New Roman" w:cs="Times New Roman"/>
          <w:sz w:val="22"/>
          <w:szCs w:val="22"/>
          <w:u w:val="single"/>
        </w:rPr>
        <w:t>detailed</w:t>
      </w:r>
      <w:r w:rsidR="007E1D13" w:rsidRPr="00004F4D">
        <w:rPr>
          <w:rFonts w:ascii="Times New Roman" w:eastAsia="Times New Roman" w:hAnsi="Times New Roman" w:cs="Times New Roman"/>
          <w:sz w:val="22"/>
          <w:szCs w:val="22"/>
        </w:rPr>
        <w:t xml:space="preserve"> </w:t>
      </w:r>
      <w:r w:rsidRPr="00004F4D">
        <w:rPr>
          <w:rFonts w:ascii="Times New Roman" w:eastAsia="Times New Roman" w:hAnsi="Times New Roman" w:cs="Times New Roman"/>
          <w:sz w:val="22"/>
          <w:szCs w:val="22"/>
        </w:rPr>
        <w:t xml:space="preserve">marketing plan for the Event. </w:t>
      </w:r>
    </w:p>
    <w:p w14:paraId="1054A159" w14:textId="5CF5E94E"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post event analysis for this Event/Project, as well as receive payment. </w:t>
      </w:r>
    </w:p>
    <w:p w14:paraId="19BE9EA3" w14:textId="42C7BA88"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_________</w:t>
      </w:r>
      <w:proofErr w:type="gramStart"/>
      <w:r w:rsidRPr="00004F4D">
        <w:rPr>
          <w:rFonts w:ascii="Times New Roman" w:eastAsia="Times New Roman" w:hAnsi="Times New Roman" w:cs="Times New Roman"/>
          <w:sz w:val="22"/>
          <w:szCs w:val="22"/>
        </w:rPr>
        <w:t>_  Applicant</w:t>
      </w:r>
      <w:proofErr w:type="gramEnd"/>
      <w:r w:rsidRPr="00004F4D">
        <w:rPr>
          <w:rFonts w:ascii="Times New Roman" w:eastAsia="Times New Roman" w:hAnsi="Times New Roman" w:cs="Times New Roman"/>
          <w:sz w:val="22"/>
          <w:szCs w:val="22"/>
        </w:rPr>
        <w:t xml:space="preserve"> acknowledges that any material made or received by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19A03620" w14:textId="0CEC7CB7" w:rsidR="00D553E4" w:rsidRPr="00004F4D" w:rsidRDefault="00D553E4" w:rsidP="007E1D13">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w:t>
      </w:r>
      <w:r w:rsidR="007E1D13" w:rsidRPr="00004F4D">
        <w:rPr>
          <w:rFonts w:ascii="Times New Roman" w:eastAsia="Times New Roman" w:hAnsi="Times New Roman" w:cs="Times New Roman"/>
          <w:sz w:val="22"/>
          <w:szCs w:val="22"/>
        </w:rPr>
        <w:t xml:space="preserve"> TDC</w:t>
      </w:r>
      <w:r w:rsidRPr="00004F4D">
        <w:rPr>
          <w:rFonts w:ascii="Times New Roman" w:eastAsia="Times New Roman" w:hAnsi="Times New Roman" w:cs="Times New Roman"/>
          <w:sz w:val="22"/>
          <w:szCs w:val="22"/>
        </w:rPr>
        <w:t xml:space="preserve"> to photo and/or record the Event and Applicant must make Event invitees aware of this and make the signing of a release a requirement to participate in the Event. </w:t>
      </w:r>
    </w:p>
    <w:p w14:paraId="32492E09" w14:textId="2C873F79"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all funds it receives are subject to audit by the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Clerk of the Court – Internal Auditor or other representative as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may designate. </w:t>
      </w:r>
    </w:p>
    <w:p w14:paraId="77A71013" w14:textId="55AEE99F" w:rsidR="00D13303" w:rsidRPr="00004F4D" w:rsidRDefault="00D13303" w:rsidP="00D13303">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5B3BD3B8" w14:textId="77777777" w:rsidR="00836603" w:rsidRPr="00004F4D" w:rsidRDefault="00836603" w:rsidP="00D553E4">
      <w:pPr>
        <w:spacing w:before="100" w:beforeAutospacing="1" w:after="100" w:afterAutospacing="1"/>
        <w:rPr>
          <w:rFonts w:ascii="Times New Roman" w:eastAsia="Times New Roman" w:hAnsi="Times New Roman" w:cs="Times New Roman"/>
          <w:b/>
          <w:bCs/>
          <w:sz w:val="22"/>
          <w:szCs w:val="22"/>
        </w:rPr>
      </w:pPr>
    </w:p>
    <w:p w14:paraId="3A2013E5" w14:textId="77777777" w:rsidR="001C19A8" w:rsidRDefault="001C19A8" w:rsidP="001C19A8">
      <w:pPr>
        <w:jc w:val="both"/>
        <w:rPr>
          <w:rFonts w:ascii="Times New Roman" w:hAnsi="Times New Roman" w:cs="Times New Roman"/>
          <w:i/>
          <w:iCs/>
          <w:sz w:val="22"/>
          <w:szCs w:val="22"/>
        </w:rPr>
      </w:pPr>
    </w:p>
    <w:p w14:paraId="776CE9BC" w14:textId="77777777" w:rsidR="001C19A8" w:rsidRDefault="001C19A8" w:rsidP="001C19A8">
      <w:pPr>
        <w:jc w:val="both"/>
        <w:rPr>
          <w:rFonts w:ascii="Times New Roman" w:hAnsi="Times New Roman" w:cs="Times New Roman"/>
          <w:i/>
          <w:iCs/>
          <w:sz w:val="22"/>
          <w:szCs w:val="22"/>
        </w:rPr>
      </w:pPr>
    </w:p>
    <w:p w14:paraId="7CBCEEC8" w14:textId="7BA8024B" w:rsidR="001C19A8" w:rsidRPr="00F06E51" w:rsidRDefault="001C19A8" w:rsidP="001C19A8">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77215FDF" w14:textId="77777777" w:rsidR="001C19A8" w:rsidRPr="00F06E51" w:rsidRDefault="001C19A8" w:rsidP="001C19A8">
      <w:pPr>
        <w:jc w:val="both"/>
        <w:rPr>
          <w:rFonts w:ascii="Times New Roman" w:hAnsi="Times New Roman" w:cs="Times New Roman"/>
          <w:i/>
          <w:iCs/>
          <w:sz w:val="22"/>
          <w:szCs w:val="22"/>
        </w:rPr>
      </w:pPr>
    </w:p>
    <w:p w14:paraId="5667D988" w14:textId="77777777" w:rsidR="001C19A8" w:rsidRPr="00F06E51" w:rsidRDefault="001C19A8" w:rsidP="001C19A8">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6911296B" w14:textId="77777777" w:rsidR="001C19A8" w:rsidRPr="00F06E51" w:rsidRDefault="001C19A8" w:rsidP="001C19A8">
      <w:pPr>
        <w:jc w:val="both"/>
        <w:rPr>
          <w:rFonts w:ascii="Times New Roman" w:hAnsi="Times New Roman" w:cs="Times New Roman"/>
          <w:i/>
          <w:iCs/>
          <w:sz w:val="22"/>
          <w:szCs w:val="22"/>
        </w:rPr>
      </w:pPr>
    </w:p>
    <w:p w14:paraId="526EE71B" w14:textId="77777777" w:rsidR="001C19A8" w:rsidRPr="00F06E51" w:rsidRDefault="001C19A8" w:rsidP="001C19A8">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0241D3D2" w14:textId="77777777" w:rsidR="00004F4D" w:rsidRDefault="00004F4D" w:rsidP="00D553E4">
      <w:pPr>
        <w:spacing w:before="100" w:beforeAutospacing="1" w:after="100" w:afterAutospacing="1"/>
        <w:rPr>
          <w:rFonts w:ascii="Times New Roman" w:eastAsia="Times New Roman" w:hAnsi="Times New Roman" w:cs="Times New Roman"/>
          <w:b/>
          <w:bCs/>
          <w:sz w:val="22"/>
          <w:szCs w:val="22"/>
        </w:rPr>
      </w:pPr>
    </w:p>
    <w:p w14:paraId="516CD924" w14:textId="77777777" w:rsidR="00004F4D" w:rsidRDefault="00004F4D" w:rsidP="00D553E4">
      <w:pPr>
        <w:spacing w:before="100" w:beforeAutospacing="1" w:after="100" w:afterAutospacing="1"/>
        <w:rPr>
          <w:rFonts w:ascii="Times New Roman" w:eastAsia="Times New Roman" w:hAnsi="Times New Roman" w:cs="Times New Roman"/>
          <w:b/>
          <w:bCs/>
          <w:sz w:val="22"/>
          <w:szCs w:val="22"/>
        </w:rPr>
      </w:pPr>
    </w:p>
    <w:p w14:paraId="561AA247" w14:textId="77777777" w:rsidR="00004F4D" w:rsidRDefault="00004F4D" w:rsidP="00D553E4">
      <w:pPr>
        <w:spacing w:before="100" w:beforeAutospacing="1" w:after="100" w:afterAutospacing="1"/>
        <w:rPr>
          <w:rFonts w:ascii="Times New Roman" w:eastAsia="Times New Roman" w:hAnsi="Times New Roman" w:cs="Times New Roman"/>
          <w:b/>
          <w:bCs/>
          <w:sz w:val="22"/>
          <w:szCs w:val="22"/>
        </w:rPr>
      </w:pPr>
    </w:p>
    <w:p w14:paraId="5049D60D" w14:textId="77777777" w:rsidR="00B740D3" w:rsidRDefault="00B740D3" w:rsidP="00E96E42">
      <w:pPr>
        <w:jc w:val="center"/>
        <w:rPr>
          <w:rFonts w:ascii="Times New Roman" w:eastAsia="Times New Roman" w:hAnsi="Times New Roman" w:cs="Times New Roman"/>
          <w:b/>
          <w:bCs/>
          <w:sz w:val="32"/>
          <w:szCs w:val="32"/>
        </w:rPr>
      </w:pPr>
    </w:p>
    <w:p w14:paraId="57DE7233" w14:textId="77777777" w:rsidR="00B740D3" w:rsidRDefault="00B740D3" w:rsidP="00E96E42">
      <w:pPr>
        <w:jc w:val="center"/>
        <w:rPr>
          <w:rFonts w:ascii="Times New Roman" w:eastAsia="Times New Roman" w:hAnsi="Times New Roman" w:cs="Times New Roman"/>
          <w:b/>
          <w:bCs/>
          <w:sz w:val="32"/>
          <w:szCs w:val="32"/>
        </w:rPr>
      </w:pPr>
    </w:p>
    <w:p w14:paraId="6C0E21FC" w14:textId="77777777" w:rsidR="00B740D3" w:rsidRDefault="00B740D3" w:rsidP="00BD1721">
      <w:pPr>
        <w:rPr>
          <w:rFonts w:ascii="Times New Roman" w:eastAsia="Times New Roman" w:hAnsi="Times New Roman" w:cs="Times New Roman"/>
          <w:b/>
          <w:bCs/>
          <w:sz w:val="32"/>
          <w:szCs w:val="32"/>
        </w:rPr>
      </w:pPr>
    </w:p>
    <w:p w14:paraId="3C77E2E4" w14:textId="2793CC37" w:rsidR="00D553E4" w:rsidRPr="006A1188" w:rsidRDefault="00D553E4" w:rsidP="00E96E42">
      <w:pPr>
        <w:jc w:val="center"/>
        <w:rPr>
          <w:rFonts w:ascii="Times New Roman" w:eastAsia="Times New Roman" w:hAnsi="Times New Roman" w:cs="Times New Roman"/>
          <w:b/>
          <w:bCs/>
          <w:sz w:val="32"/>
          <w:szCs w:val="32"/>
        </w:rPr>
      </w:pPr>
      <w:r w:rsidRPr="006A1188">
        <w:rPr>
          <w:rFonts w:ascii="Times New Roman" w:eastAsia="Times New Roman" w:hAnsi="Times New Roman" w:cs="Times New Roman"/>
          <w:b/>
          <w:bCs/>
          <w:sz w:val="32"/>
          <w:szCs w:val="32"/>
        </w:rPr>
        <w:t>CERTIFICATION OF APPLICANT</w:t>
      </w:r>
    </w:p>
    <w:p w14:paraId="0FF018B1" w14:textId="77777777" w:rsidR="00E96E42" w:rsidRDefault="00E96E42" w:rsidP="00E96E42">
      <w:pPr>
        <w:jc w:val="center"/>
        <w:rPr>
          <w:rFonts w:ascii="Times New Roman" w:eastAsia="Times New Roman" w:hAnsi="Times New Roman" w:cs="Times New Roman"/>
          <w:b/>
          <w:bCs/>
          <w:sz w:val="22"/>
          <w:szCs w:val="22"/>
        </w:rPr>
      </w:pPr>
    </w:p>
    <w:p w14:paraId="3914C7CD" w14:textId="1206E5C7" w:rsidR="00E96E42" w:rsidRPr="00E96E42" w:rsidRDefault="00E96E42" w:rsidP="00E96E42">
      <w:pPr>
        <w:rPr>
          <w:rFonts w:ascii="Times New Roman" w:eastAsia="Times New Roman" w:hAnsi="Times New Roman" w:cs="Times New Roman"/>
          <w:sz w:val="22"/>
          <w:szCs w:val="22"/>
        </w:rPr>
      </w:pPr>
      <w:r w:rsidRPr="00E96E42">
        <w:rPr>
          <w:rFonts w:ascii="Times New Roman" w:eastAsia="Times New Roman" w:hAnsi="Times New Roman" w:cs="Times New Roman"/>
          <w:sz w:val="22"/>
          <w:szCs w:val="22"/>
        </w:rPr>
        <w:t>(Must be signed, notarized and submitted to TDC office)</w:t>
      </w:r>
    </w:p>
    <w:p w14:paraId="5E481394" w14:textId="7B4CEBF4"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Applicant has reviewed this Application for Funds from the </w:t>
      </w:r>
      <w:r w:rsidR="007E1D13" w:rsidRPr="00004F4D">
        <w:rPr>
          <w:rFonts w:ascii="Times New Roman" w:eastAsia="Times New Roman" w:hAnsi="Times New Roman" w:cs="Times New Roman"/>
          <w:sz w:val="22"/>
          <w:szCs w:val="22"/>
        </w:rPr>
        <w:t xml:space="preserve">Highlands County </w:t>
      </w:r>
      <w:r w:rsidRPr="00004F4D">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0E23EAF0"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_________________________________ _________________________________ Applicant Date </w:t>
      </w:r>
    </w:p>
    <w:p w14:paraId="12F8A852"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By: ___________________________________________________________________________ (Signature) </w:t>
      </w:r>
    </w:p>
    <w:p w14:paraId="685E0EEE"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Its: </w:t>
      </w:r>
    </w:p>
    <w:p w14:paraId="7B6FA2B0"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(Title)</w:t>
      </w:r>
      <w:r w:rsidRPr="00004F4D">
        <w:rPr>
          <w:rFonts w:ascii="Times New Roman" w:eastAsia="Times New Roman" w:hAnsi="Times New Roman" w:cs="Times New Roman"/>
          <w:sz w:val="22"/>
          <w:szCs w:val="22"/>
        </w:rPr>
        <w:br/>
        <w:t xml:space="preserve">State: ___________________ County: ____________________ </w:t>
      </w:r>
    </w:p>
    <w:p w14:paraId="24F723DF"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Before me this day personally appeared __________________________________(name) as </w:t>
      </w:r>
    </w:p>
    <w:p w14:paraId="36DCBEA9" w14:textId="77777777" w:rsidR="003F1481" w:rsidRPr="00004F4D" w:rsidRDefault="003F1481"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_________________________</w:t>
      </w:r>
      <w:r w:rsidR="00D553E4" w:rsidRPr="00004F4D">
        <w:rPr>
          <w:rFonts w:ascii="Times New Roman" w:eastAsia="Times New Roman" w:hAnsi="Times New Roman" w:cs="Times New Roman"/>
          <w:sz w:val="22"/>
          <w:szCs w:val="22"/>
        </w:rPr>
        <w:t xml:space="preserve">(title) of APPLICANT to me well known or produced identification </w:t>
      </w:r>
    </w:p>
    <w:p w14:paraId="6D18D5FC"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________________________ (type of ID) and who executed the foregoing instrument, and who</w:t>
      </w:r>
    </w:p>
    <w:p w14:paraId="04C13F2A" w14:textId="4D8B1E5E"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acknowledged that he/she did so freely and voluntarily for the uses and purposes herein</w:t>
      </w:r>
    </w:p>
    <w:p w14:paraId="2AC73D8F"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expressed. </w:t>
      </w:r>
    </w:p>
    <w:p w14:paraId="6D1359AA"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Witness my hand and seal (date) </w:t>
      </w:r>
    </w:p>
    <w:p w14:paraId="026380FB"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My Commission expires (date) </w:t>
      </w:r>
    </w:p>
    <w:p w14:paraId="38914FAC" w14:textId="1A63D15C"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Signature of Notary </w:t>
      </w:r>
    </w:p>
    <w:p w14:paraId="39AA4038" w14:textId="61D7CAF6" w:rsidR="00D553E4" w:rsidRPr="00004F4D" w:rsidRDefault="00D553E4" w:rsidP="00D553E4">
      <w:pPr>
        <w:rPr>
          <w:rFonts w:ascii="Times New Roman" w:eastAsia="Times New Roman" w:hAnsi="Times New Roman" w:cs="Times New Roman"/>
          <w:sz w:val="22"/>
          <w:szCs w:val="22"/>
        </w:rPr>
      </w:pPr>
    </w:p>
    <w:p w14:paraId="192321BF" w14:textId="77777777" w:rsidR="00D551FF" w:rsidRPr="00004F4D" w:rsidRDefault="00D551FF">
      <w:pPr>
        <w:rPr>
          <w:rFonts w:ascii="Times New Roman" w:hAnsi="Times New Roman" w:cs="Times New Roman"/>
          <w:sz w:val="22"/>
          <w:szCs w:val="22"/>
        </w:rPr>
      </w:pPr>
    </w:p>
    <w:sectPr w:rsidR="00D551FF" w:rsidRPr="00004F4D" w:rsidSect="005C05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C28A" w14:textId="77777777" w:rsidR="00DA0EBD" w:rsidRDefault="00DA0EBD" w:rsidP="00224DC0">
      <w:r>
        <w:separator/>
      </w:r>
    </w:p>
  </w:endnote>
  <w:endnote w:type="continuationSeparator" w:id="0">
    <w:p w14:paraId="4A06CBDC" w14:textId="77777777" w:rsidR="00DA0EBD" w:rsidRDefault="00DA0EBD" w:rsidP="002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892094"/>
      <w:docPartObj>
        <w:docPartGallery w:val="Page Numbers (Bottom of Page)"/>
        <w:docPartUnique/>
      </w:docPartObj>
    </w:sdtPr>
    <w:sdtEndPr>
      <w:rPr>
        <w:rStyle w:val="PageNumber"/>
      </w:rPr>
    </w:sdtEndPr>
    <w:sdtContent>
      <w:p w14:paraId="3BD1DAE3" w14:textId="79598E11" w:rsidR="00D5152C" w:rsidRDefault="00D5152C" w:rsidP="00597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BB7AA" w14:textId="77777777" w:rsidR="00D5152C" w:rsidRDefault="00D5152C" w:rsidP="00224D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847942"/>
      <w:docPartObj>
        <w:docPartGallery w:val="Page Numbers (Bottom of Page)"/>
        <w:docPartUnique/>
      </w:docPartObj>
    </w:sdtPr>
    <w:sdtEndPr>
      <w:rPr>
        <w:rStyle w:val="PageNumber"/>
      </w:rPr>
    </w:sdtEndPr>
    <w:sdtContent>
      <w:p w14:paraId="113F096C" w14:textId="505154B6" w:rsidR="00D5152C" w:rsidRDefault="00D5152C" w:rsidP="00597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CCF0CF" w14:textId="77777777" w:rsidR="00D5152C" w:rsidRDefault="00D5152C" w:rsidP="00224D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804D" w14:textId="77777777" w:rsidR="00B913D6" w:rsidRDefault="00B9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5D1E" w14:textId="77777777" w:rsidR="00DA0EBD" w:rsidRDefault="00DA0EBD" w:rsidP="00224DC0">
      <w:r>
        <w:separator/>
      </w:r>
    </w:p>
  </w:footnote>
  <w:footnote w:type="continuationSeparator" w:id="0">
    <w:p w14:paraId="2D9811C2" w14:textId="77777777" w:rsidR="00DA0EBD" w:rsidRDefault="00DA0EBD" w:rsidP="0022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4F54" w14:textId="09785E89" w:rsidR="00B913D6" w:rsidRDefault="00B9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9254" w14:textId="69CF6EBB" w:rsidR="00B913D6" w:rsidRDefault="00B91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E9E8" w14:textId="6D08E64F" w:rsidR="00B913D6" w:rsidRDefault="00B9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14A"/>
    <w:multiLevelType w:val="multilevel"/>
    <w:tmpl w:val="4B6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05D34"/>
    <w:multiLevelType w:val="multilevel"/>
    <w:tmpl w:val="9B04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F0107"/>
    <w:multiLevelType w:val="hybridMultilevel"/>
    <w:tmpl w:val="19A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15290"/>
    <w:multiLevelType w:val="multilevel"/>
    <w:tmpl w:val="425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522"/>
    <w:multiLevelType w:val="multilevel"/>
    <w:tmpl w:val="403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E25FE"/>
    <w:multiLevelType w:val="multilevel"/>
    <w:tmpl w:val="8BB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37A3E"/>
    <w:multiLevelType w:val="multilevel"/>
    <w:tmpl w:val="CBC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0088C"/>
    <w:multiLevelType w:val="multilevel"/>
    <w:tmpl w:val="345E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02BEC"/>
    <w:multiLevelType w:val="multilevel"/>
    <w:tmpl w:val="5E1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D4B7F"/>
    <w:multiLevelType w:val="multilevel"/>
    <w:tmpl w:val="F60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67AA8"/>
    <w:multiLevelType w:val="hybridMultilevel"/>
    <w:tmpl w:val="92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55A79"/>
    <w:multiLevelType w:val="multilevel"/>
    <w:tmpl w:val="3A3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5A32"/>
    <w:multiLevelType w:val="multilevel"/>
    <w:tmpl w:val="0DC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01AED"/>
    <w:multiLevelType w:val="multilevel"/>
    <w:tmpl w:val="4E8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17D5B"/>
    <w:multiLevelType w:val="multilevel"/>
    <w:tmpl w:val="CDB0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1B0775"/>
    <w:multiLevelType w:val="multilevel"/>
    <w:tmpl w:val="A37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57EDD"/>
    <w:multiLevelType w:val="hybridMultilevel"/>
    <w:tmpl w:val="5B5C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30F9"/>
    <w:multiLevelType w:val="multilevel"/>
    <w:tmpl w:val="F4062C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13E56"/>
    <w:multiLevelType w:val="multilevel"/>
    <w:tmpl w:val="497A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266CAA"/>
    <w:multiLevelType w:val="hybridMultilevel"/>
    <w:tmpl w:val="1634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91A74"/>
    <w:multiLevelType w:val="multilevel"/>
    <w:tmpl w:val="22045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F15258"/>
    <w:multiLevelType w:val="multilevel"/>
    <w:tmpl w:val="A23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C300E"/>
    <w:multiLevelType w:val="multilevel"/>
    <w:tmpl w:val="74B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12026"/>
    <w:multiLevelType w:val="multilevel"/>
    <w:tmpl w:val="1DFEE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F57417"/>
    <w:multiLevelType w:val="multilevel"/>
    <w:tmpl w:val="C0D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86436"/>
    <w:multiLevelType w:val="multilevel"/>
    <w:tmpl w:val="65F28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956492"/>
    <w:multiLevelType w:val="hybridMultilevel"/>
    <w:tmpl w:val="2646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E1A5E"/>
    <w:multiLevelType w:val="multilevel"/>
    <w:tmpl w:val="92D4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023FB"/>
    <w:multiLevelType w:val="multilevel"/>
    <w:tmpl w:val="1456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86FFB"/>
    <w:multiLevelType w:val="multilevel"/>
    <w:tmpl w:val="72D4A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F3F70"/>
    <w:multiLevelType w:val="hybridMultilevel"/>
    <w:tmpl w:val="19AC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03DF1"/>
    <w:multiLevelType w:val="hybridMultilevel"/>
    <w:tmpl w:val="F4B45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B5329"/>
    <w:multiLevelType w:val="multilevel"/>
    <w:tmpl w:val="323A2DD4"/>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
  </w:num>
  <w:num w:numId="4">
    <w:abstractNumId w:val="5"/>
  </w:num>
  <w:num w:numId="5">
    <w:abstractNumId w:val="26"/>
  </w:num>
  <w:num w:numId="6">
    <w:abstractNumId w:val="28"/>
  </w:num>
  <w:num w:numId="7">
    <w:abstractNumId w:val="6"/>
  </w:num>
  <w:num w:numId="8">
    <w:abstractNumId w:val="22"/>
  </w:num>
  <w:num w:numId="9">
    <w:abstractNumId w:val="25"/>
  </w:num>
  <w:num w:numId="10">
    <w:abstractNumId w:val="16"/>
  </w:num>
  <w:num w:numId="11">
    <w:abstractNumId w:val="8"/>
  </w:num>
  <w:num w:numId="12">
    <w:abstractNumId w:val="30"/>
  </w:num>
  <w:num w:numId="13">
    <w:abstractNumId w:val="24"/>
  </w:num>
  <w:num w:numId="14">
    <w:abstractNumId w:val="21"/>
  </w:num>
  <w:num w:numId="15">
    <w:abstractNumId w:val="29"/>
  </w:num>
  <w:num w:numId="16">
    <w:abstractNumId w:val="18"/>
  </w:num>
  <w:num w:numId="17">
    <w:abstractNumId w:val="27"/>
  </w:num>
  <w:num w:numId="18">
    <w:abstractNumId w:val="17"/>
  </w:num>
  <w:num w:numId="19">
    <w:abstractNumId w:val="2"/>
  </w:num>
  <w:num w:numId="20">
    <w:abstractNumId w:val="15"/>
  </w:num>
  <w:num w:numId="21">
    <w:abstractNumId w:val="19"/>
  </w:num>
  <w:num w:numId="22">
    <w:abstractNumId w:val="9"/>
  </w:num>
  <w:num w:numId="23">
    <w:abstractNumId w:val="10"/>
  </w:num>
  <w:num w:numId="24">
    <w:abstractNumId w:val="23"/>
  </w:num>
  <w:num w:numId="25">
    <w:abstractNumId w:val="33"/>
  </w:num>
  <w:num w:numId="26">
    <w:abstractNumId w:val="11"/>
  </w:num>
  <w:num w:numId="27">
    <w:abstractNumId w:val="20"/>
  </w:num>
  <w:num w:numId="28">
    <w:abstractNumId w:val="31"/>
  </w:num>
  <w:num w:numId="29">
    <w:abstractNumId w:val="3"/>
  </w:num>
  <w:num w:numId="30">
    <w:abstractNumId w:val="12"/>
  </w:num>
  <w:num w:numId="31">
    <w:abstractNumId w:val="0"/>
  </w:num>
  <w:num w:numId="32">
    <w:abstractNumId w:val="13"/>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E4"/>
    <w:rsid w:val="00002CD5"/>
    <w:rsid w:val="00004F4D"/>
    <w:rsid w:val="000509D1"/>
    <w:rsid w:val="000B1B24"/>
    <w:rsid w:val="001403E1"/>
    <w:rsid w:val="00156460"/>
    <w:rsid w:val="00160CD1"/>
    <w:rsid w:val="00171F4F"/>
    <w:rsid w:val="001A2866"/>
    <w:rsid w:val="001A3126"/>
    <w:rsid w:val="001A701B"/>
    <w:rsid w:val="001C19A8"/>
    <w:rsid w:val="001C6432"/>
    <w:rsid w:val="001E0618"/>
    <w:rsid w:val="00212C97"/>
    <w:rsid w:val="00224DC0"/>
    <w:rsid w:val="00225C50"/>
    <w:rsid w:val="00247593"/>
    <w:rsid w:val="00265FE3"/>
    <w:rsid w:val="00274A74"/>
    <w:rsid w:val="00282F91"/>
    <w:rsid w:val="002F6DF8"/>
    <w:rsid w:val="003031AE"/>
    <w:rsid w:val="00340457"/>
    <w:rsid w:val="003647AC"/>
    <w:rsid w:val="00365D30"/>
    <w:rsid w:val="00395320"/>
    <w:rsid w:val="003F1481"/>
    <w:rsid w:val="00401268"/>
    <w:rsid w:val="00445D14"/>
    <w:rsid w:val="0045355A"/>
    <w:rsid w:val="00477244"/>
    <w:rsid w:val="00490D06"/>
    <w:rsid w:val="004A2712"/>
    <w:rsid w:val="004F2F59"/>
    <w:rsid w:val="00512A4E"/>
    <w:rsid w:val="00537C02"/>
    <w:rsid w:val="0054519B"/>
    <w:rsid w:val="00597FAA"/>
    <w:rsid w:val="005C0508"/>
    <w:rsid w:val="005C54C1"/>
    <w:rsid w:val="005C7ABA"/>
    <w:rsid w:val="005E0F69"/>
    <w:rsid w:val="00607DB5"/>
    <w:rsid w:val="00625DAB"/>
    <w:rsid w:val="0063461D"/>
    <w:rsid w:val="0066417A"/>
    <w:rsid w:val="00693E11"/>
    <w:rsid w:val="006A1188"/>
    <w:rsid w:val="006D4466"/>
    <w:rsid w:val="006E03F1"/>
    <w:rsid w:val="006F364B"/>
    <w:rsid w:val="006F37CB"/>
    <w:rsid w:val="00722131"/>
    <w:rsid w:val="00733949"/>
    <w:rsid w:val="00773234"/>
    <w:rsid w:val="007A7B6A"/>
    <w:rsid w:val="007C00A0"/>
    <w:rsid w:val="007E1D13"/>
    <w:rsid w:val="007E4ABC"/>
    <w:rsid w:val="007F14D4"/>
    <w:rsid w:val="00807A5C"/>
    <w:rsid w:val="00836603"/>
    <w:rsid w:val="00847D46"/>
    <w:rsid w:val="00853A9C"/>
    <w:rsid w:val="00887E31"/>
    <w:rsid w:val="008C0592"/>
    <w:rsid w:val="00944DB4"/>
    <w:rsid w:val="00964571"/>
    <w:rsid w:val="0099773F"/>
    <w:rsid w:val="009A02C0"/>
    <w:rsid w:val="009E69A6"/>
    <w:rsid w:val="00A020D5"/>
    <w:rsid w:val="00A024BD"/>
    <w:rsid w:val="00A130FF"/>
    <w:rsid w:val="00A71639"/>
    <w:rsid w:val="00A73E72"/>
    <w:rsid w:val="00AB51C9"/>
    <w:rsid w:val="00B1716A"/>
    <w:rsid w:val="00B61B88"/>
    <w:rsid w:val="00B740D3"/>
    <w:rsid w:val="00B913D6"/>
    <w:rsid w:val="00B95628"/>
    <w:rsid w:val="00BA1CE9"/>
    <w:rsid w:val="00BC3155"/>
    <w:rsid w:val="00BC3553"/>
    <w:rsid w:val="00BC549E"/>
    <w:rsid w:val="00BD1721"/>
    <w:rsid w:val="00BE13E4"/>
    <w:rsid w:val="00BE2649"/>
    <w:rsid w:val="00BF3CD6"/>
    <w:rsid w:val="00C223F4"/>
    <w:rsid w:val="00CE7753"/>
    <w:rsid w:val="00D029BE"/>
    <w:rsid w:val="00D13303"/>
    <w:rsid w:val="00D5152C"/>
    <w:rsid w:val="00D551FF"/>
    <w:rsid w:val="00D553E4"/>
    <w:rsid w:val="00DA0EBD"/>
    <w:rsid w:val="00DA509A"/>
    <w:rsid w:val="00DE10DE"/>
    <w:rsid w:val="00E35163"/>
    <w:rsid w:val="00E96E42"/>
    <w:rsid w:val="00EA5F01"/>
    <w:rsid w:val="00EC0FCA"/>
    <w:rsid w:val="00EC7998"/>
    <w:rsid w:val="00ED206C"/>
    <w:rsid w:val="00EE265C"/>
    <w:rsid w:val="00F1595D"/>
    <w:rsid w:val="00F468BB"/>
    <w:rsid w:val="00F47B04"/>
    <w:rsid w:val="00F5123B"/>
    <w:rsid w:val="00F52D08"/>
    <w:rsid w:val="00F76B3A"/>
    <w:rsid w:val="00FA5884"/>
    <w:rsid w:val="00FB51C5"/>
    <w:rsid w:val="00FC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E440"/>
  <w15:chartTrackingRefBased/>
  <w15:docId w15:val="{CF537606-E96C-D747-A24F-A9C2F29B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29BE"/>
    <w:pPr>
      <w:ind w:left="720"/>
      <w:contextualSpacing/>
    </w:pPr>
  </w:style>
  <w:style w:type="paragraph" w:styleId="FootnoteText">
    <w:name w:val="footnote text"/>
    <w:basedOn w:val="Normal"/>
    <w:link w:val="FootnoteTextChar"/>
    <w:uiPriority w:val="99"/>
    <w:semiHidden/>
    <w:unhideWhenUsed/>
    <w:rsid w:val="00224DC0"/>
    <w:rPr>
      <w:sz w:val="20"/>
      <w:szCs w:val="20"/>
    </w:rPr>
  </w:style>
  <w:style w:type="character" w:customStyle="1" w:styleId="FootnoteTextChar">
    <w:name w:val="Footnote Text Char"/>
    <w:basedOn w:val="DefaultParagraphFont"/>
    <w:link w:val="FootnoteText"/>
    <w:uiPriority w:val="99"/>
    <w:semiHidden/>
    <w:rsid w:val="00224DC0"/>
    <w:rPr>
      <w:sz w:val="20"/>
      <w:szCs w:val="20"/>
    </w:rPr>
  </w:style>
  <w:style w:type="character" w:styleId="FootnoteReference">
    <w:name w:val="footnote reference"/>
    <w:basedOn w:val="DefaultParagraphFont"/>
    <w:uiPriority w:val="99"/>
    <w:semiHidden/>
    <w:unhideWhenUsed/>
    <w:rsid w:val="00224DC0"/>
    <w:rPr>
      <w:vertAlign w:val="superscript"/>
    </w:rPr>
  </w:style>
  <w:style w:type="paragraph" w:styleId="Footer">
    <w:name w:val="footer"/>
    <w:basedOn w:val="Normal"/>
    <w:link w:val="FooterChar"/>
    <w:uiPriority w:val="99"/>
    <w:unhideWhenUsed/>
    <w:rsid w:val="00224DC0"/>
    <w:pPr>
      <w:tabs>
        <w:tab w:val="center" w:pos="4680"/>
        <w:tab w:val="right" w:pos="9360"/>
      </w:tabs>
    </w:pPr>
  </w:style>
  <w:style w:type="character" w:customStyle="1" w:styleId="FooterChar">
    <w:name w:val="Footer Char"/>
    <w:basedOn w:val="DefaultParagraphFont"/>
    <w:link w:val="Footer"/>
    <w:uiPriority w:val="99"/>
    <w:rsid w:val="00224DC0"/>
  </w:style>
  <w:style w:type="character" w:styleId="PageNumber">
    <w:name w:val="page number"/>
    <w:basedOn w:val="DefaultParagraphFont"/>
    <w:uiPriority w:val="99"/>
    <w:semiHidden/>
    <w:unhideWhenUsed/>
    <w:rsid w:val="00224DC0"/>
  </w:style>
  <w:style w:type="character" w:styleId="Hyperlink">
    <w:name w:val="Hyperlink"/>
    <w:basedOn w:val="DefaultParagraphFont"/>
    <w:uiPriority w:val="99"/>
    <w:unhideWhenUsed/>
    <w:rsid w:val="00773234"/>
    <w:rPr>
      <w:color w:val="0563C1" w:themeColor="hyperlink"/>
      <w:u w:val="single"/>
    </w:rPr>
  </w:style>
  <w:style w:type="character" w:styleId="UnresolvedMention">
    <w:name w:val="Unresolved Mention"/>
    <w:basedOn w:val="DefaultParagraphFont"/>
    <w:uiPriority w:val="99"/>
    <w:semiHidden/>
    <w:unhideWhenUsed/>
    <w:rsid w:val="00773234"/>
    <w:rPr>
      <w:color w:val="605E5C"/>
      <w:shd w:val="clear" w:color="auto" w:fill="E1DFDD"/>
    </w:rPr>
  </w:style>
  <w:style w:type="character" w:styleId="CommentReference">
    <w:name w:val="annotation reference"/>
    <w:basedOn w:val="DefaultParagraphFont"/>
    <w:uiPriority w:val="99"/>
    <w:semiHidden/>
    <w:unhideWhenUsed/>
    <w:rsid w:val="00274A74"/>
    <w:rPr>
      <w:sz w:val="16"/>
      <w:szCs w:val="16"/>
    </w:rPr>
  </w:style>
  <w:style w:type="paragraph" w:styleId="CommentText">
    <w:name w:val="annotation text"/>
    <w:basedOn w:val="Normal"/>
    <w:link w:val="CommentTextChar"/>
    <w:uiPriority w:val="99"/>
    <w:semiHidden/>
    <w:unhideWhenUsed/>
    <w:rsid w:val="00274A74"/>
    <w:rPr>
      <w:sz w:val="20"/>
      <w:szCs w:val="20"/>
    </w:rPr>
  </w:style>
  <w:style w:type="character" w:customStyle="1" w:styleId="CommentTextChar">
    <w:name w:val="Comment Text Char"/>
    <w:basedOn w:val="DefaultParagraphFont"/>
    <w:link w:val="CommentText"/>
    <w:uiPriority w:val="99"/>
    <w:semiHidden/>
    <w:rsid w:val="00274A74"/>
    <w:rPr>
      <w:sz w:val="20"/>
      <w:szCs w:val="20"/>
    </w:rPr>
  </w:style>
  <w:style w:type="paragraph" w:styleId="CommentSubject">
    <w:name w:val="annotation subject"/>
    <w:basedOn w:val="CommentText"/>
    <w:next w:val="CommentText"/>
    <w:link w:val="CommentSubjectChar"/>
    <w:uiPriority w:val="99"/>
    <w:semiHidden/>
    <w:unhideWhenUsed/>
    <w:rsid w:val="00274A74"/>
    <w:rPr>
      <w:b/>
      <w:bCs/>
    </w:rPr>
  </w:style>
  <w:style w:type="character" w:customStyle="1" w:styleId="CommentSubjectChar">
    <w:name w:val="Comment Subject Char"/>
    <w:basedOn w:val="CommentTextChar"/>
    <w:link w:val="CommentSubject"/>
    <w:uiPriority w:val="99"/>
    <w:semiHidden/>
    <w:rsid w:val="00274A74"/>
    <w:rPr>
      <w:b/>
      <w:bCs/>
      <w:sz w:val="20"/>
      <w:szCs w:val="20"/>
    </w:rPr>
  </w:style>
  <w:style w:type="paragraph" w:styleId="BalloonText">
    <w:name w:val="Balloon Text"/>
    <w:basedOn w:val="Normal"/>
    <w:link w:val="BalloonTextChar"/>
    <w:uiPriority w:val="99"/>
    <w:semiHidden/>
    <w:unhideWhenUsed/>
    <w:rsid w:val="00274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74"/>
    <w:rPr>
      <w:rFonts w:ascii="Segoe UI" w:hAnsi="Segoe UI" w:cs="Segoe UI"/>
      <w:sz w:val="18"/>
      <w:szCs w:val="18"/>
    </w:rPr>
  </w:style>
  <w:style w:type="paragraph" w:styleId="Title">
    <w:name w:val="Title"/>
    <w:basedOn w:val="Normal"/>
    <w:link w:val="TitleChar"/>
    <w:qFormat/>
    <w:rsid w:val="005E0F69"/>
    <w:pPr>
      <w:jc w:val="center"/>
    </w:pPr>
    <w:rPr>
      <w:rFonts w:ascii="Arial" w:eastAsia="Times New Roman" w:hAnsi="Arial" w:cs="Arial"/>
      <w:b/>
      <w:bCs/>
      <w:sz w:val="28"/>
    </w:rPr>
  </w:style>
  <w:style w:type="character" w:customStyle="1" w:styleId="TitleChar">
    <w:name w:val="Title Char"/>
    <w:basedOn w:val="DefaultParagraphFont"/>
    <w:link w:val="Title"/>
    <w:rsid w:val="005E0F69"/>
    <w:rPr>
      <w:rFonts w:ascii="Arial" w:eastAsia="Times New Roman" w:hAnsi="Arial" w:cs="Arial"/>
      <w:b/>
      <w:bCs/>
      <w:sz w:val="28"/>
    </w:rPr>
  </w:style>
  <w:style w:type="paragraph" w:styleId="Header">
    <w:name w:val="header"/>
    <w:basedOn w:val="Normal"/>
    <w:link w:val="HeaderChar"/>
    <w:uiPriority w:val="99"/>
    <w:unhideWhenUsed/>
    <w:rsid w:val="00B913D6"/>
    <w:pPr>
      <w:tabs>
        <w:tab w:val="center" w:pos="4680"/>
        <w:tab w:val="right" w:pos="9360"/>
      </w:tabs>
    </w:pPr>
  </w:style>
  <w:style w:type="character" w:customStyle="1" w:styleId="HeaderChar">
    <w:name w:val="Header Char"/>
    <w:basedOn w:val="DefaultParagraphFont"/>
    <w:link w:val="Header"/>
    <w:uiPriority w:val="99"/>
    <w:rsid w:val="00B9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86737">
      <w:bodyDiv w:val="1"/>
      <w:marLeft w:val="0"/>
      <w:marRight w:val="0"/>
      <w:marTop w:val="0"/>
      <w:marBottom w:val="0"/>
      <w:divBdr>
        <w:top w:val="none" w:sz="0" w:space="0" w:color="auto"/>
        <w:left w:val="none" w:sz="0" w:space="0" w:color="auto"/>
        <w:bottom w:val="none" w:sz="0" w:space="0" w:color="auto"/>
        <w:right w:val="none" w:sz="0" w:space="0" w:color="auto"/>
      </w:divBdr>
      <w:divsChild>
        <w:div w:id="1899242343">
          <w:marLeft w:val="0"/>
          <w:marRight w:val="0"/>
          <w:marTop w:val="0"/>
          <w:marBottom w:val="0"/>
          <w:divBdr>
            <w:top w:val="none" w:sz="0" w:space="0" w:color="auto"/>
            <w:left w:val="none" w:sz="0" w:space="0" w:color="auto"/>
            <w:bottom w:val="none" w:sz="0" w:space="0" w:color="auto"/>
            <w:right w:val="none" w:sz="0" w:space="0" w:color="auto"/>
          </w:divBdr>
          <w:divsChild>
            <w:div w:id="642851815">
              <w:marLeft w:val="0"/>
              <w:marRight w:val="0"/>
              <w:marTop w:val="0"/>
              <w:marBottom w:val="0"/>
              <w:divBdr>
                <w:top w:val="none" w:sz="0" w:space="0" w:color="auto"/>
                <w:left w:val="none" w:sz="0" w:space="0" w:color="auto"/>
                <w:bottom w:val="none" w:sz="0" w:space="0" w:color="auto"/>
                <w:right w:val="none" w:sz="0" w:space="0" w:color="auto"/>
              </w:divBdr>
              <w:divsChild>
                <w:div w:id="1328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159">
          <w:marLeft w:val="0"/>
          <w:marRight w:val="0"/>
          <w:marTop w:val="0"/>
          <w:marBottom w:val="0"/>
          <w:divBdr>
            <w:top w:val="none" w:sz="0" w:space="0" w:color="auto"/>
            <w:left w:val="none" w:sz="0" w:space="0" w:color="auto"/>
            <w:bottom w:val="none" w:sz="0" w:space="0" w:color="auto"/>
            <w:right w:val="none" w:sz="0" w:space="0" w:color="auto"/>
          </w:divBdr>
          <w:divsChild>
            <w:div w:id="1463115081">
              <w:marLeft w:val="0"/>
              <w:marRight w:val="0"/>
              <w:marTop w:val="0"/>
              <w:marBottom w:val="0"/>
              <w:divBdr>
                <w:top w:val="none" w:sz="0" w:space="0" w:color="auto"/>
                <w:left w:val="none" w:sz="0" w:space="0" w:color="auto"/>
                <w:bottom w:val="none" w:sz="0" w:space="0" w:color="auto"/>
                <w:right w:val="none" w:sz="0" w:space="0" w:color="auto"/>
              </w:divBdr>
              <w:divsChild>
                <w:div w:id="1190411501">
                  <w:marLeft w:val="0"/>
                  <w:marRight w:val="0"/>
                  <w:marTop w:val="0"/>
                  <w:marBottom w:val="0"/>
                  <w:divBdr>
                    <w:top w:val="none" w:sz="0" w:space="0" w:color="auto"/>
                    <w:left w:val="none" w:sz="0" w:space="0" w:color="auto"/>
                    <w:bottom w:val="none" w:sz="0" w:space="0" w:color="auto"/>
                    <w:right w:val="none" w:sz="0" w:space="0" w:color="auto"/>
                  </w:divBdr>
                </w:div>
              </w:divsChild>
            </w:div>
            <w:div w:id="519051951">
              <w:marLeft w:val="0"/>
              <w:marRight w:val="0"/>
              <w:marTop w:val="0"/>
              <w:marBottom w:val="0"/>
              <w:divBdr>
                <w:top w:val="none" w:sz="0" w:space="0" w:color="auto"/>
                <w:left w:val="none" w:sz="0" w:space="0" w:color="auto"/>
                <w:bottom w:val="none" w:sz="0" w:space="0" w:color="auto"/>
                <w:right w:val="none" w:sz="0" w:space="0" w:color="auto"/>
              </w:divBdr>
              <w:divsChild>
                <w:div w:id="1348217369">
                  <w:marLeft w:val="0"/>
                  <w:marRight w:val="0"/>
                  <w:marTop w:val="0"/>
                  <w:marBottom w:val="0"/>
                  <w:divBdr>
                    <w:top w:val="none" w:sz="0" w:space="0" w:color="auto"/>
                    <w:left w:val="none" w:sz="0" w:space="0" w:color="auto"/>
                    <w:bottom w:val="none" w:sz="0" w:space="0" w:color="auto"/>
                    <w:right w:val="none" w:sz="0" w:space="0" w:color="auto"/>
                  </w:divBdr>
                </w:div>
              </w:divsChild>
            </w:div>
            <w:div w:id="693768112">
              <w:marLeft w:val="0"/>
              <w:marRight w:val="0"/>
              <w:marTop w:val="0"/>
              <w:marBottom w:val="0"/>
              <w:divBdr>
                <w:top w:val="none" w:sz="0" w:space="0" w:color="auto"/>
                <w:left w:val="none" w:sz="0" w:space="0" w:color="auto"/>
                <w:bottom w:val="none" w:sz="0" w:space="0" w:color="auto"/>
                <w:right w:val="none" w:sz="0" w:space="0" w:color="auto"/>
              </w:divBdr>
              <w:divsChild>
                <w:div w:id="1055199067">
                  <w:marLeft w:val="0"/>
                  <w:marRight w:val="0"/>
                  <w:marTop w:val="0"/>
                  <w:marBottom w:val="0"/>
                  <w:divBdr>
                    <w:top w:val="none" w:sz="0" w:space="0" w:color="auto"/>
                    <w:left w:val="none" w:sz="0" w:space="0" w:color="auto"/>
                    <w:bottom w:val="none" w:sz="0" w:space="0" w:color="auto"/>
                    <w:right w:val="none" w:sz="0" w:space="0" w:color="auto"/>
                  </w:divBdr>
                </w:div>
              </w:divsChild>
            </w:div>
            <w:div w:id="356545572">
              <w:marLeft w:val="0"/>
              <w:marRight w:val="0"/>
              <w:marTop w:val="0"/>
              <w:marBottom w:val="0"/>
              <w:divBdr>
                <w:top w:val="none" w:sz="0" w:space="0" w:color="auto"/>
                <w:left w:val="none" w:sz="0" w:space="0" w:color="auto"/>
                <w:bottom w:val="none" w:sz="0" w:space="0" w:color="auto"/>
                <w:right w:val="none" w:sz="0" w:space="0" w:color="auto"/>
              </w:divBdr>
              <w:divsChild>
                <w:div w:id="1901476532">
                  <w:marLeft w:val="0"/>
                  <w:marRight w:val="0"/>
                  <w:marTop w:val="0"/>
                  <w:marBottom w:val="0"/>
                  <w:divBdr>
                    <w:top w:val="none" w:sz="0" w:space="0" w:color="auto"/>
                    <w:left w:val="none" w:sz="0" w:space="0" w:color="auto"/>
                    <w:bottom w:val="none" w:sz="0" w:space="0" w:color="auto"/>
                    <w:right w:val="none" w:sz="0" w:space="0" w:color="auto"/>
                  </w:divBdr>
                </w:div>
              </w:divsChild>
            </w:div>
            <w:div w:id="99229014">
              <w:marLeft w:val="0"/>
              <w:marRight w:val="0"/>
              <w:marTop w:val="0"/>
              <w:marBottom w:val="0"/>
              <w:divBdr>
                <w:top w:val="none" w:sz="0" w:space="0" w:color="auto"/>
                <w:left w:val="none" w:sz="0" w:space="0" w:color="auto"/>
                <w:bottom w:val="none" w:sz="0" w:space="0" w:color="auto"/>
                <w:right w:val="none" w:sz="0" w:space="0" w:color="auto"/>
              </w:divBdr>
              <w:divsChild>
                <w:div w:id="761098855">
                  <w:marLeft w:val="0"/>
                  <w:marRight w:val="0"/>
                  <w:marTop w:val="0"/>
                  <w:marBottom w:val="0"/>
                  <w:divBdr>
                    <w:top w:val="none" w:sz="0" w:space="0" w:color="auto"/>
                    <w:left w:val="none" w:sz="0" w:space="0" w:color="auto"/>
                    <w:bottom w:val="none" w:sz="0" w:space="0" w:color="auto"/>
                    <w:right w:val="none" w:sz="0" w:space="0" w:color="auto"/>
                  </w:divBdr>
                </w:div>
              </w:divsChild>
            </w:div>
            <w:div w:id="2057116199">
              <w:marLeft w:val="0"/>
              <w:marRight w:val="0"/>
              <w:marTop w:val="0"/>
              <w:marBottom w:val="0"/>
              <w:divBdr>
                <w:top w:val="none" w:sz="0" w:space="0" w:color="auto"/>
                <w:left w:val="none" w:sz="0" w:space="0" w:color="auto"/>
                <w:bottom w:val="none" w:sz="0" w:space="0" w:color="auto"/>
                <w:right w:val="none" w:sz="0" w:space="0" w:color="auto"/>
              </w:divBdr>
              <w:divsChild>
                <w:div w:id="2102868532">
                  <w:marLeft w:val="0"/>
                  <w:marRight w:val="0"/>
                  <w:marTop w:val="0"/>
                  <w:marBottom w:val="0"/>
                  <w:divBdr>
                    <w:top w:val="none" w:sz="0" w:space="0" w:color="auto"/>
                    <w:left w:val="none" w:sz="0" w:space="0" w:color="auto"/>
                    <w:bottom w:val="none" w:sz="0" w:space="0" w:color="auto"/>
                    <w:right w:val="none" w:sz="0" w:space="0" w:color="auto"/>
                  </w:divBdr>
                </w:div>
              </w:divsChild>
            </w:div>
            <w:div w:id="208224323">
              <w:marLeft w:val="0"/>
              <w:marRight w:val="0"/>
              <w:marTop w:val="0"/>
              <w:marBottom w:val="0"/>
              <w:divBdr>
                <w:top w:val="none" w:sz="0" w:space="0" w:color="auto"/>
                <w:left w:val="none" w:sz="0" w:space="0" w:color="auto"/>
                <w:bottom w:val="none" w:sz="0" w:space="0" w:color="auto"/>
                <w:right w:val="none" w:sz="0" w:space="0" w:color="auto"/>
              </w:divBdr>
              <w:divsChild>
                <w:div w:id="1421027338">
                  <w:marLeft w:val="0"/>
                  <w:marRight w:val="0"/>
                  <w:marTop w:val="0"/>
                  <w:marBottom w:val="0"/>
                  <w:divBdr>
                    <w:top w:val="none" w:sz="0" w:space="0" w:color="auto"/>
                    <w:left w:val="none" w:sz="0" w:space="0" w:color="auto"/>
                    <w:bottom w:val="none" w:sz="0" w:space="0" w:color="auto"/>
                    <w:right w:val="none" w:sz="0" w:space="0" w:color="auto"/>
                  </w:divBdr>
                </w:div>
              </w:divsChild>
            </w:div>
            <w:div w:id="496455124">
              <w:marLeft w:val="0"/>
              <w:marRight w:val="0"/>
              <w:marTop w:val="0"/>
              <w:marBottom w:val="0"/>
              <w:divBdr>
                <w:top w:val="none" w:sz="0" w:space="0" w:color="auto"/>
                <w:left w:val="none" w:sz="0" w:space="0" w:color="auto"/>
                <w:bottom w:val="none" w:sz="0" w:space="0" w:color="auto"/>
                <w:right w:val="none" w:sz="0" w:space="0" w:color="auto"/>
              </w:divBdr>
              <w:divsChild>
                <w:div w:id="361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105">
          <w:marLeft w:val="0"/>
          <w:marRight w:val="0"/>
          <w:marTop w:val="0"/>
          <w:marBottom w:val="0"/>
          <w:divBdr>
            <w:top w:val="none" w:sz="0" w:space="0" w:color="auto"/>
            <w:left w:val="none" w:sz="0" w:space="0" w:color="auto"/>
            <w:bottom w:val="none" w:sz="0" w:space="0" w:color="auto"/>
            <w:right w:val="none" w:sz="0" w:space="0" w:color="auto"/>
          </w:divBdr>
          <w:divsChild>
            <w:div w:id="767117590">
              <w:marLeft w:val="0"/>
              <w:marRight w:val="0"/>
              <w:marTop w:val="0"/>
              <w:marBottom w:val="0"/>
              <w:divBdr>
                <w:top w:val="none" w:sz="0" w:space="0" w:color="auto"/>
                <w:left w:val="none" w:sz="0" w:space="0" w:color="auto"/>
                <w:bottom w:val="none" w:sz="0" w:space="0" w:color="auto"/>
                <w:right w:val="none" w:sz="0" w:space="0" w:color="auto"/>
              </w:divBdr>
              <w:divsChild>
                <w:div w:id="146165146">
                  <w:marLeft w:val="0"/>
                  <w:marRight w:val="0"/>
                  <w:marTop w:val="0"/>
                  <w:marBottom w:val="0"/>
                  <w:divBdr>
                    <w:top w:val="none" w:sz="0" w:space="0" w:color="auto"/>
                    <w:left w:val="none" w:sz="0" w:space="0" w:color="auto"/>
                    <w:bottom w:val="none" w:sz="0" w:space="0" w:color="auto"/>
                    <w:right w:val="none" w:sz="0" w:space="0" w:color="auto"/>
                  </w:divBdr>
                </w:div>
              </w:divsChild>
            </w:div>
            <w:div w:id="1185434950">
              <w:marLeft w:val="0"/>
              <w:marRight w:val="0"/>
              <w:marTop w:val="0"/>
              <w:marBottom w:val="0"/>
              <w:divBdr>
                <w:top w:val="none" w:sz="0" w:space="0" w:color="auto"/>
                <w:left w:val="none" w:sz="0" w:space="0" w:color="auto"/>
                <w:bottom w:val="none" w:sz="0" w:space="0" w:color="auto"/>
                <w:right w:val="none" w:sz="0" w:space="0" w:color="auto"/>
              </w:divBdr>
              <w:divsChild>
                <w:div w:id="20210034">
                  <w:marLeft w:val="0"/>
                  <w:marRight w:val="0"/>
                  <w:marTop w:val="0"/>
                  <w:marBottom w:val="0"/>
                  <w:divBdr>
                    <w:top w:val="none" w:sz="0" w:space="0" w:color="auto"/>
                    <w:left w:val="none" w:sz="0" w:space="0" w:color="auto"/>
                    <w:bottom w:val="none" w:sz="0" w:space="0" w:color="auto"/>
                    <w:right w:val="none" w:sz="0" w:space="0" w:color="auto"/>
                  </w:divBdr>
                </w:div>
                <w:div w:id="16909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1959">
          <w:marLeft w:val="0"/>
          <w:marRight w:val="0"/>
          <w:marTop w:val="0"/>
          <w:marBottom w:val="0"/>
          <w:divBdr>
            <w:top w:val="none" w:sz="0" w:space="0" w:color="auto"/>
            <w:left w:val="none" w:sz="0" w:space="0" w:color="auto"/>
            <w:bottom w:val="none" w:sz="0" w:space="0" w:color="auto"/>
            <w:right w:val="none" w:sz="0" w:space="0" w:color="auto"/>
          </w:divBdr>
          <w:divsChild>
            <w:div w:id="1298753590">
              <w:marLeft w:val="0"/>
              <w:marRight w:val="0"/>
              <w:marTop w:val="0"/>
              <w:marBottom w:val="0"/>
              <w:divBdr>
                <w:top w:val="none" w:sz="0" w:space="0" w:color="auto"/>
                <w:left w:val="none" w:sz="0" w:space="0" w:color="auto"/>
                <w:bottom w:val="none" w:sz="0" w:space="0" w:color="auto"/>
                <w:right w:val="none" w:sz="0" w:space="0" w:color="auto"/>
              </w:divBdr>
              <w:divsChild>
                <w:div w:id="44641522">
                  <w:marLeft w:val="0"/>
                  <w:marRight w:val="0"/>
                  <w:marTop w:val="0"/>
                  <w:marBottom w:val="0"/>
                  <w:divBdr>
                    <w:top w:val="none" w:sz="0" w:space="0" w:color="auto"/>
                    <w:left w:val="none" w:sz="0" w:space="0" w:color="auto"/>
                    <w:bottom w:val="none" w:sz="0" w:space="0" w:color="auto"/>
                    <w:right w:val="none" w:sz="0" w:space="0" w:color="auto"/>
                  </w:divBdr>
                </w:div>
              </w:divsChild>
            </w:div>
            <w:div w:id="2127499624">
              <w:marLeft w:val="0"/>
              <w:marRight w:val="0"/>
              <w:marTop w:val="0"/>
              <w:marBottom w:val="0"/>
              <w:divBdr>
                <w:top w:val="none" w:sz="0" w:space="0" w:color="auto"/>
                <w:left w:val="none" w:sz="0" w:space="0" w:color="auto"/>
                <w:bottom w:val="none" w:sz="0" w:space="0" w:color="auto"/>
                <w:right w:val="none" w:sz="0" w:space="0" w:color="auto"/>
              </w:divBdr>
              <w:divsChild>
                <w:div w:id="21340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7192">
          <w:marLeft w:val="0"/>
          <w:marRight w:val="0"/>
          <w:marTop w:val="0"/>
          <w:marBottom w:val="0"/>
          <w:divBdr>
            <w:top w:val="none" w:sz="0" w:space="0" w:color="auto"/>
            <w:left w:val="none" w:sz="0" w:space="0" w:color="auto"/>
            <w:bottom w:val="none" w:sz="0" w:space="0" w:color="auto"/>
            <w:right w:val="none" w:sz="0" w:space="0" w:color="auto"/>
          </w:divBdr>
          <w:divsChild>
            <w:div w:id="568001582">
              <w:marLeft w:val="0"/>
              <w:marRight w:val="0"/>
              <w:marTop w:val="0"/>
              <w:marBottom w:val="0"/>
              <w:divBdr>
                <w:top w:val="none" w:sz="0" w:space="0" w:color="auto"/>
                <w:left w:val="none" w:sz="0" w:space="0" w:color="auto"/>
                <w:bottom w:val="none" w:sz="0" w:space="0" w:color="auto"/>
                <w:right w:val="none" w:sz="0" w:space="0" w:color="auto"/>
              </w:divBdr>
              <w:divsChild>
                <w:div w:id="980159002">
                  <w:marLeft w:val="0"/>
                  <w:marRight w:val="0"/>
                  <w:marTop w:val="0"/>
                  <w:marBottom w:val="0"/>
                  <w:divBdr>
                    <w:top w:val="none" w:sz="0" w:space="0" w:color="auto"/>
                    <w:left w:val="none" w:sz="0" w:space="0" w:color="auto"/>
                    <w:bottom w:val="none" w:sz="0" w:space="0" w:color="auto"/>
                    <w:right w:val="none" w:sz="0" w:space="0" w:color="auto"/>
                  </w:divBdr>
                </w:div>
              </w:divsChild>
            </w:div>
            <w:div w:id="1537036035">
              <w:marLeft w:val="0"/>
              <w:marRight w:val="0"/>
              <w:marTop w:val="0"/>
              <w:marBottom w:val="0"/>
              <w:divBdr>
                <w:top w:val="none" w:sz="0" w:space="0" w:color="auto"/>
                <w:left w:val="none" w:sz="0" w:space="0" w:color="auto"/>
                <w:bottom w:val="none" w:sz="0" w:space="0" w:color="auto"/>
                <w:right w:val="none" w:sz="0" w:space="0" w:color="auto"/>
              </w:divBdr>
              <w:divsChild>
                <w:div w:id="15274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0599">
          <w:marLeft w:val="0"/>
          <w:marRight w:val="0"/>
          <w:marTop w:val="0"/>
          <w:marBottom w:val="0"/>
          <w:divBdr>
            <w:top w:val="none" w:sz="0" w:space="0" w:color="auto"/>
            <w:left w:val="none" w:sz="0" w:space="0" w:color="auto"/>
            <w:bottom w:val="none" w:sz="0" w:space="0" w:color="auto"/>
            <w:right w:val="none" w:sz="0" w:space="0" w:color="auto"/>
          </w:divBdr>
          <w:divsChild>
            <w:div w:id="1245340635">
              <w:marLeft w:val="0"/>
              <w:marRight w:val="0"/>
              <w:marTop w:val="0"/>
              <w:marBottom w:val="0"/>
              <w:divBdr>
                <w:top w:val="none" w:sz="0" w:space="0" w:color="auto"/>
                <w:left w:val="none" w:sz="0" w:space="0" w:color="auto"/>
                <w:bottom w:val="none" w:sz="0" w:space="0" w:color="auto"/>
                <w:right w:val="none" w:sz="0" w:space="0" w:color="auto"/>
              </w:divBdr>
              <w:divsChild>
                <w:div w:id="1973751017">
                  <w:marLeft w:val="0"/>
                  <w:marRight w:val="0"/>
                  <w:marTop w:val="0"/>
                  <w:marBottom w:val="0"/>
                  <w:divBdr>
                    <w:top w:val="none" w:sz="0" w:space="0" w:color="auto"/>
                    <w:left w:val="none" w:sz="0" w:space="0" w:color="auto"/>
                    <w:bottom w:val="none" w:sz="0" w:space="0" w:color="auto"/>
                    <w:right w:val="none" w:sz="0" w:space="0" w:color="auto"/>
                  </w:divBdr>
                </w:div>
              </w:divsChild>
            </w:div>
            <w:div w:id="920988777">
              <w:marLeft w:val="0"/>
              <w:marRight w:val="0"/>
              <w:marTop w:val="0"/>
              <w:marBottom w:val="0"/>
              <w:divBdr>
                <w:top w:val="none" w:sz="0" w:space="0" w:color="auto"/>
                <w:left w:val="none" w:sz="0" w:space="0" w:color="auto"/>
                <w:bottom w:val="none" w:sz="0" w:space="0" w:color="auto"/>
                <w:right w:val="none" w:sz="0" w:space="0" w:color="auto"/>
              </w:divBdr>
              <w:divsChild>
                <w:div w:id="16551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973">
          <w:marLeft w:val="0"/>
          <w:marRight w:val="0"/>
          <w:marTop w:val="0"/>
          <w:marBottom w:val="0"/>
          <w:divBdr>
            <w:top w:val="none" w:sz="0" w:space="0" w:color="auto"/>
            <w:left w:val="none" w:sz="0" w:space="0" w:color="auto"/>
            <w:bottom w:val="none" w:sz="0" w:space="0" w:color="auto"/>
            <w:right w:val="none" w:sz="0" w:space="0" w:color="auto"/>
          </w:divBdr>
          <w:divsChild>
            <w:div w:id="352611867">
              <w:marLeft w:val="0"/>
              <w:marRight w:val="0"/>
              <w:marTop w:val="0"/>
              <w:marBottom w:val="0"/>
              <w:divBdr>
                <w:top w:val="none" w:sz="0" w:space="0" w:color="auto"/>
                <w:left w:val="none" w:sz="0" w:space="0" w:color="auto"/>
                <w:bottom w:val="none" w:sz="0" w:space="0" w:color="auto"/>
                <w:right w:val="none" w:sz="0" w:space="0" w:color="auto"/>
              </w:divBdr>
              <w:divsChild>
                <w:div w:id="833378708">
                  <w:marLeft w:val="0"/>
                  <w:marRight w:val="0"/>
                  <w:marTop w:val="0"/>
                  <w:marBottom w:val="0"/>
                  <w:divBdr>
                    <w:top w:val="none" w:sz="0" w:space="0" w:color="auto"/>
                    <w:left w:val="none" w:sz="0" w:space="0" w:color="auto"/>
                    <w:bottom w:val="none" w:sz="0" w:space="0" w:color="auto"/>
                    <w:right w:val="none" w:sz="0" w:space="0" w:color="auto"/>
                  </w:divBdr>
                </w:div>
              </w:divsChild>
            </w:div>
            <w:div w:id="1842891920">
              <w:marLeft w:val="0"/>
              <w:marRight w:val="0"/>
              <w:marTop w:val="0"/>
              <w:marBottom w:val="0"/>
              <w:divBdr>
                <w:top w:val="none" w:sz="0" w:space="0" w:color="auto"/>
                <w:left w:val="none" w:sz="0" w:space="0" w:color="auto"/>
                <w:bottom w:val="none" w:sz="0" w:space="0" w:color="auto"/>
                <w:right w:val="none" w:sz="0" w:space="0" w:color="auto"/>
              </w:divBdr>
              <w:divsChild>
                <w:div w:id="917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46">
          <w:marLeft w:val="0"/>
          <w:marRight w:val="0"/>
          <w:marTop w:val="0"/>
          <w:marBottom w:val="0"/>
          <w:divBdr>
            <w:top w:val="none" w:sz="0" w:space="0" w:color="auto"/>
            <w:left w:val="none" w:sz="0" w:space="0" w:color="auto"/>
            <w:bottom w:val="none" w:sz="0" w:space="0" w:color="auto"/>
            <w:right w:val="none" w:sz="0" w:space="0" w:color="auto"/>
          </w:divBdr>
          <w:divsChild>
            <w:div w:id="2059428097">
              <w:marLeft w:val="0"/>
              <w:marRight w:val="0"/>
              <w:marTop w:val="0"/>
              <w:marBottom w:val="0"/>
              <w:divBdr>
                <w:top w:val="none" w:sz="0" w:space="0" w:color="auto"/>
                <w:left w:val="none" w:sz="0" w:space="0" w:color="auto"/>
                <w:bottom w:val="none" w:sz="0" w:space="0" w:color="auto"/>
                <w:right w:val="none" w:sz="0" w:space="0" w:color="auto"/>
              </w:divBdr>
              <w:divsChild>
                <w:div w:id="1612323982">
                  <w:marLeft w:val="0"/>
                  <w:marRight w:val="0"/>
                  <w:marTop w:val="0"/>
                  <w:marBottom w:val="0"/>
                  <w:divBdr>
                    <w:top w:val="none" w:sz="0" w:space="0" w:color="auto"/>
                    <w:left w:val="none" w:sz="0" w:space="0" w:color="auto"/>
                    <w:bottom w:val="none" w:sz="0" w:space="0" w:color="auto"/>
                    <w:right w:val="none" w:sz="0" w:space="0" w:color="auto"/>
                  </w:divBdr>
                </w:div>
              </w:divsChild>
            </w:div>
            <w:div w:id="1223980664">
              <w:marLeft w:val="0"/>
              <w:marRight w:val="0"/>
              <w:marTop w:val="0"/>
              <w:marBottom w:val="0"/>
              <w:divBdr>
                <w:top w:val="none" w:sz="0" w:space="0" w:color="auto"/>
                <w:left w:val="none" w:sz="0" w:space="0" w:color="auto"/>
                <w:bottom w:val="none" w:sz="0" w:space="0" w:color="auto"/>
                <w:right w:val="none" w:sz="0" w:space="0" w:color="auto"/>
              </w:divBdr>
              <w:divsChild>
                <w:div w:id="3442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801">
          <w:marLeft w:val="0"/>
          <w:marRight w:val="0"/>
          <w:marTop w:val="0"/>
          <w:marBottom w:val="0"/>
          <w:divBdr>
            <w:top w:val="none" w:sz="0" w:space="0" w:color="auto"/>
            <w:left w:val="none" w:sz="0" w:space="0" w:color="auto"/>
            <w:bottom w:val="none" w:sz="0" w:space="0" w:color="auto"/>
            <w:right w:val="none" w:sz="0" w:space="0" w:color="auto"/>
          </w:divBdr>
          <w:divsChild>
            <w:div w:id="1568490207">
              <w:marLeft w:val="0"/>
              <w:marRight w:val="0"/>
              <w:marTop w:val="0"/>
              <w:marBottom w:val="0"/>
              <w:divBdr>
                <w:top w:val="none" w:sz="0" w:space="0" w:color="auto"/>
                <w:left w:val="none" w:sz="0" w:space="0" w:color="auto"/>
                <w:bottom w:val="none" w:sz="0" w:space="0" w:color="auto"/>
                <w:right w:val="none" w:sz="0" w:space="0" w:color="auto"/>
              </w:divBdr>
              <w:divsChild>
                <w:div w:id="2015495724">
                  <w:marLeft w:val="0"/>
                  <w:marRight w:val="0"/>
                  <w:marTop w:val="0"/>
                  <w:marBottom w:val="0"/>
                  <w:divBdr>
                    <w:top w:val="none" w:sz="0" w:space="0" w:color="auto"/>
                    <w:left w:val="none" w:sz="0" w:space="0" w:color="auto"/>
                    <w:bottom w:val="none" w:sz="0" w:space="0" w:color="auto"/>
                    <w:right w:val="none" w:sz="0" w:space="0" w:color="auto"/>
                  </w:divBdr>
                </w:div>
              </w:divsChild>
            </w:div>
            <w:div w:id="1282687958">
              <w:marLeft w:val="0"/>
              <w:marRight w:val="0"/>
              <w:marTop w:val="0"/>
              <w:marBottom w:val="0"/>
              <w:divBdr>
                <w:top w:val="none" w:sz="0" w:space="0" w:color="auto"/>
                <w:left w:val="none" w:sz="0" w:space="0" w:color="auto"/>
                <w:bottom w:val="none" w:sz="0" w:space="0" w:color="auto"/>
                <w:right w:val="none" w:sz="0" w:space="0" w:color="auto"/>
              </w:divBdr>
              <w:divsChild>
                <w:div w:id="30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487">
          <w:marLeft w:val="0"/>
          <w:marRight w:val="0"/>
          <w:marTop w:val="0"/>
          <w:marBottom w:val="0"/>
          <w:divBdr>
            <w:top w:val="none" w:sz="0" w:space="0" w:color="auto"/>
            <w:left w:val="none" w:sz="0" w:space="0" w:color="auto"/>
            <w:bottom w:val="none" w:sz="0" w:space="0" w:color="auto"/>
            <w:right w:val="none" w:sz="0" w:space="0" w:color="auto"/>
          </w:divBdr>
          <w:divsChild>
            <w:div w:id="241649174">
              <w:marLeft w:val="0"/>
              <w:marRight w:val="0"/>
              <w:marTop w:val="0"/>
              <w:marBottom w:val="0"/>
              <w:divBdr>
                <w:top w:val="none" w:sz="0" w:space="0" w:color="auto"/>
                <w:left w:val="none" w:sz="0" w:space="0" w:color="auto"/>
                <w:bottom w:val="none" w:sz="0" w:space="0" w:color="auto"/>
                <w:right w:val="none" w:sz="0" w:space="0" w:color="auto"/>
              </w:divBdr>
              <w:divsChild>
                <w:div w:id="394592496">
                  <w:marLeft w:val="0"/>
                  <w:marRight w:val="0"/>
                  <w:marTop w:val="0"/>
                  <w:marBottom w:val="0"/>
                  <w:divBdr>
                    <w:top w:val="none" w:sz="0" w:space="0" w:color="auto"/>
                    <w:left w:val="none" w:sz="0" w:space="0" w:color="auto"/>
                    <w:bottom w:val="none" w:sz="0" w:space="0" w:color="auto"/>
                    <w:right w:val="none" w:sz="0" w:space="0" w:color="auto"/>
                  </w:divBdr>
                </w:div>
              </w:divsChild>
            </w:div>
            <w:div w:id="1844084324">
              <w:marLeft w:val="0"/>
              <w:marRight w:val="0"/>
              <w:marTop w:val="0"/>
              <w:marBottom w:val="0"/>
              <w:divBdr>
                <w:top w:val="none" w:sz="0" w:space="0" w:color="auto"/>
                <w:left w:val="none" w:sz="0" w:space="0" w:color="auto"/>
                <w:bottom w:val="none" w:sz="0" w:space="0" w:color="auto"/>
                <w:right w:val="none" w:sz="0" w:space="0" w:color="auto"/>
              </w:divBdr>
              <w:divsChild>
                <w:div w:id="1489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280">
          <w:marLeft w:val="0"/>
          <w:marRight w:val="0"/>
          <w:marTop w:val="0"/>
          <w:marBottom w:val="0"/>
          <w:divBdr>
            <w:top w:val="none" w:sz="0" w:space="0" w:color="auto"/>
            <w:left w:val="none" w:sz="0" w:space="0" w:color="auto"/>
            <w:bottom w:val="none" w:sz="0" w:space="0" w:color="auto"/>
            <w:right w:val="none" w:sz="0" w:space="0" w:color="auto"/>
          </w:divBdr>
          <w:divsChild>
            <w:div w:id="96756630">
              <w:marLeft w:val="0"/>
              <w:marRight w:val="0"/>
              <w:marTop w:val="0"/>
              <w:marBottom w:val="0"/>
              <w:divBdr>
                <w:top w:val="none" w:sz="0" w:space="0" w:color="auto"/>
                <w:left w:val="none" w:sz="0" w:space="0" w:color="auto"/>
                <w:bottom w:val="none" w:sz="0" w:space="0" w:color="auto"/>
                <w:right w:val="none" w:sz="0" w:space="0" w:color="auto"/>
              </w:divBdr>
              <w:divsChild>
                <w:div w:id="901211470">
                  <w:marLeft w:val="0"/>
                  <w:marRight w:val="0"/>
                  <w:marTop w:val="0"/>
                  <w:marBottom w:val="0"/>
                  <w:divBdr>
                    <w:top w:val="none" w:sz="0" w:space="0" w:color="auto"/>
                    <w:left w:val="none" w:sz="0" w:space="0" w:color="auto"/>
                    <w:bottom w:val="none" w:sz="0" w:space="0" w:color="auto"/>
                    <w:right w:val="none" w:sz="0" w:space="0" w:color="auto"/>
                  </w:divBdr>
                </w:div>
              </w:divsChild>
            </w:div>
            <w:div w:id="971860063">
              <w:marLeft w:val="0"/>
              <w:marRight w:val="0"/>
              <w:marTop w:val="0"/>
              <w:marBottom w:val="0"/>
              <w:divBdr>
                <w:top w:val="none" w:sz="0" w:space="0" w:color="auto"/>
                <w:left w:val="none" w:sz="0" w:space="0" w:color="auto"/>
                <w:bottom w:val="none" w:sz="0" w:space="0" w:color="auto"/>
                <w:right w:val="none" w:sz="0" w:space="0" w:color="auto"/>
              </w:divBdr>
              <w:divsChild>
                <w:div w:id="630868878">
                  <w:marLeft w:val="0"/>
                  <w:marRight w:val="0"/>
                  <w:marTop w:val="0"/>
                  <w:marBottom w:val="0"/>
                  <w:divBdr>
                    <w:top w:val="none" w:sz="0" w:space="0" w:color="auto"/>
                    <w:left w:val="none" w:sz="0" w:space="0" w:color="auto"/>
                    <w:bottom w:val="none" w:sz="0" w:space="0" w:color="auto"/>
                    <w:right w:val="none" w:sz="0" w:space="0" w:color="auto"/>
                  </w:divBdr>
                </w:div>
                <w:div w:id="8173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586">
          <w:marLeft w:val="0"/>
          <w:marRight w:val="0"/>
          <w:marTop w:val="0"/>
          <w:marBottom w:val="0"/>
          <w:divBdr>
            <w:top w:val="none" w:sz="0" w:space="0" w:color="auto"/>
            <w:left w:val="none" w:sz="0" w:space="0" w:color="auto"/>
            <w:bottom w:val="none" w:sz="0" w:space="0" w:color="auto"/>
            <w:right w:val="none" w:sz="0" w:space="0" w:color="auto"/>
          </w:divBdr>
          <w:divsChild>
            <w:div w:id="490364514">
              <w:marLeft w:val="0"/>
              <w:marRight w:val="0"/>
              <w:marTop w:val="0"/>
              <w:marBottom w:val="0"/>
              <w:divBdr>
                <w:top w:val="none" w:sz="0" w:space="0" w:color="auto"/>
                <w:left w:val="none" w:sz="0" w:space="0" w:color="auto"/>
                <w:bottom w:val="none" w:sz="0" w:space="0" w:color="auto"/>
                <w:right w:val="none" w:sz="0" w:space="0" w:color="auto"/>
              </w:divBdr>
              <w:divsChild>
                <w:div w:id="1631083604">
                  <w:marLeft w:val="0"/>
                  <w:marRight w:val="0"/>
                  <w:marTop w:val="0"/>
                  <w:marBottom w:val="0"/>
                  <w:divBdr>
                    <w:top w:val="none" w:sz="0" w:space="0" w:color="auto"/>
                    <w:left w:val="none" w:sz="0" w:space="0" w:color="auto"/>
                    <w:bottom w:val="none" w:sz="0" w:space="0" w:color="auto"/>
                    <w:right w:val="none" w:sz="0" w:space="0" w:color="auto"/>
                  </w:divBdr>
                </w:div>
              </w:divsChild>
            </w:div>
            <w:div w:id="107357316">
              <w:marLeft w:val="0"/>
              <w:marRight w:val="0"/>
              <w:marTop w:val="0"/>
              <w:marBottom w:val="0"/>
              <w:divBdr>
                <w:top w:val="none" w:sz="0" w:space="0" w:color="auto"/>
                <w:left w:val="none" w:sz="0" w:space="0" w:color="auto"/>
                <w:bottom w:val="none" w:sz="0" w:space="0" w:color="auto"/>
                <w:right w:val="none" w:sz="0" w:space="0" w:color="auto"/>
              </w:divBdr>
              <w:divsChild>
                <w:div w:id="1616254200">
                  <w:marLeft w:val="0"/>
                  <w:marRight w:val="0"/>
                  <w:marTop w:val="0"/>
                  <w:marBottom w:val="0"/>
                  <w:divBdr>
                    <w:top w:val="none" w:sz="0" w:space="0" w:color="auto"/>
                    <w:left w:val="none" w:sz="0" w:space="0" w:color="auto"/>
                    <w:bottom w:val="none" w:sz="0" w:space="0" w:color="auto"/>
                    <w:right w:val="none" w:sz="0" w:space="0" w:color="auto"/>
                  </w:divBdr>
                </w:div>
              </w:divsChild>
            </w:div>
            <w:div w:id="1078284948">
              <w:marLeft w:val="0"/>
              <w:marRight w:val="0"/>
              <w:marTop w:val="0"/>
              <w:marBottom w:val="0"/>
              <w:divBdr>
                <w:top w:val="none" w:sz="0" w:space="0" w:color="auto"/>
                <w:left w:val="none" w:sz="0" w:space="0" w:color="auto"/>
                <w:bottom w:val="none" w:sz="0" w:space="0" w:color="auto"/>
                <w:right w:val="none" w:sz="0" w:space="0" w:color="auto"/>
              </w:divBdr>
              <w:divsChild>
                <w:div w:id="32004441">
                  <w:marLeft w:val="0"/>
                  <w:marRight w:val="0"/>
                  <w:marTop w:val="0"/>
                  <w:marBottom w:val="0"/>
                  <w:divBdr>
                    <w:top w:val="none" w:sz="0" w:space="0" w:color="auto"/>
                    <w:left w:val="none" w:sz="0" w:space="0" w:color="auto"/>
                    <w:bottom w:val="none" w:sz="0" w:space="0" w:color="auto"/>
                    <w:right w:val="none" w:sz="0" w:space="0" w:color="auto"/>
                  </w:divBdr>
                </w:div>
                <w:div w:id="11354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4553">
          <w:marLeft w:val="0"/>
          <w:marRight w:val="0"/>
          <w:marTop w:val="0"/>
          <w:marBottom w:val="0"/>
          <w:divBdr>
            <w:top w:val="none" w:sz="0" w:space="0" w:color="auto"/>
            <w:left w:val="none" w:sz="0" w:space="0" w:color="auto"/>
            <w:bottom w:val="none" w:sz="0" w:space="0" w:color="auto"/>
            <w:right w:val="none" w:sz="0" w:space="0" w:color="auto"/>
          </w:divBdr>
          <w:divsChild>
            <w:div w:id="435104226">
              <w:marLeft w:val="0"/>
              <w:marRight w:val="0"/>
              <w:marTop w:val="0"/>
              <w:marBottom w:val="0"/>
              <w:divBdr>
                <w:top w:val="none" w:sz="0" w:space="0" w:color="auto"/>
                <w:left w:val="none" w:sz="0" w:space="0" w:color="auto"/>
                <w:bottom w:val="none" w:sz="0" w:space="0" w:color="auto"/>
                <w:right w:val="none" w:sz="0" w:space="0" w:color="auto"/>
              </w:divBdr>
              <w:divsChild>
                <w:div w:id="1128670344">
                  <w:marLeft w:val="0"/>
                  <w:marRight w:val="0"/>
                  <w:marTop w:val="0"/>
                  <w:marBottom w:val="0"/>
                  <w:divBdr>
                    <w:top w:val="none" w:sz="0" w:space="0" w:color="auto"/>
                    <w:left w:val="none" w:sz="0" w:space="0" w:color="auto"/>
                    <w:bottom w:val="none" w:sz="0" w:space="0" w:color="auto"/>
                    <w:right w:val="none" w:sz="0" w:space="0" w:color="auto"/>
                  </w:divBdr>
                </w:div>
              </w:divsChild>
            </w:div>
            <w:div w:id="1333601009">
              <w:marLeft w:val="0"/>
              <w:marRight w:val="0"/>
              <w:marTop w:val="0"/>
              <w:marBottom w:val="0"/>
              <w:divBdr>
                <w:top w:val="none" w:sz="0" w:space="0" w:color="auto"/>
                <w:left w:val="none" w:sz="0" w:space="0" w:color="auto"/>
                <w:bottom w:val="none" w:sz="0" w:space="0" w:color="auto"/>
                <w:right w:val="none" w:sz="0" w:space="0" w:color="auto"/>
              </w:divBdr>
              <w:divsChild>
                <w:div w:id="1742556337">
                  <w:marLeft w:val="0"/>
                  <w:marRight w:val="0"/>
                  <w:marTop w:val="0"/>
                  <w:marBottom w:val="0"/>
                  <w:divBdr>
                    <w:top w:val="none" w:sz="0" w:space="0" w:color="auto"/>
                    <w:left w:val="none" w:sz="0" w:space="0" w:color="auto"/>
                    <w:bottom w:val="none" w:sz="0" w:space="0" w:color="auto"/>
                    <w:right w:val="none" w:sz="0" w:space="0" w:color="auto"/>
                  </w:divBdr>
                </w:div>
              </w:divsChild>
            </w:div>
            <w:div w:id="2006393184">
              <w:marLeft w:val="0"/>
              <w:marRight w:val="0"/>
              <w:marTop w:val="0"/>
              <w:marBottom w:val="0"/>
              <w:divBdr>
                <w:top w:val="none" w:sz="0" w:space="0" w:color="auto"/>
                <w:left w:val="none" w:sz="0" w:space="0" w:color="auto"/>
                <w:bottom w:val="none" w:sz="0" w:space="0" w:color="auto"/>
                <w:right w:val="none" w:sz="0" w:space="0" w:color="auto"/>
              </w:divBdr>
              <w:divsChild>
                <w:div w:id="260727024">
                  <w:marLeft w:val="0"/>
                  <w:marRight w:val="0"/>
                  <w:marTop w:val="0"/>
                  <w:marBottom w:val="0"/>
                  <w:divBdr>
                    <w:top w:val="none" w:sz="0" w:space="0" w:color="auto"/>
                    <w:left w:val="none" w:sz="0" w:space="0" w:color="auto"/>
                    <w:bottom w:val="none" w:sz="0" w:space="0" w:color="auto"/>
                    <w:right w:val="none" w:sz="0" w:space="0" w:color="auto"/>
                  </w:divBdr>
                </w:div>
              </w:divsChild>
            </w:div>
            <w:div w:id="1620065040">
              <w:marLeft w:val="0"/>
              <w:marRight w:val="0"/>
              <w:marTop w:val="0"/>
              <w:marBottom w:val="0"/>
              <w:divBdr>
                <w:top w:val="none" w:sz="0" w:space="0" w:color="auto"/>
                <w:left w:val="none" w:sz="0" w:space="0" w:color="auto"/>
                <w:bottom w:val="none" w:sz="0" w:space="0" w:color="auto"/>
                <w:right w:val="none" w:sz="0" w:space="0" w:color="auto"/>
              </w:divBdr>
              <w:divsChild>
                <w:div w:id="1958442178">
                  <w:marLeft w:val="0"/>
                  <w:marRight w:val="0"/>
                  <w:marTop w:val="0"/>
                  <w:marBottom w:val="0"/>
                  <w:divBdr>
                    <w:top w:val="none" w:sz="0" w:space="0" w:color="auto"/>
                    <w:left w:val="none" w:sz="0" w:space="0" w:color="auto"/>
                    <w:bottom w:val="none" w:sz="0" w:space="0" w:color="auto"/>
                    <w:right w:val="none" w:sz="0" w:space="0" w:color="auto"/>
                  </w:divBdr>
                </w:div>
              </w:divsChild>
            </w:div>
            <w:div w:id="1934048975">
              <w:marLeft w:val="0"/>
              <w:marRight w:val="0"/>
              <w:marTop w:val="0"/>
              <w:marBottom w:val="0"/>
              <w:divBdr>
                <w:top w:val="none" w:sz="0" w:space="0" w:color="auto"/>
                <w:left w:val="none" w:sz="0" w:space="0" w:color="auto"/>
                <w:bottom w:val="none" w:sz="0" w:space="0" w:color="auto"/>
                <w:right w:val="none" w:sz="0" w:space="0" w:color="auto"/>
              </w:divBdr>
              <w:divsChild>
                <w:div w:id="2064021799">
                  <w:marLeft w:val="0"/>
                  <w:marRight w:val="0"/>
                  <w:marTop w:val="0"/>
                  <w:marBottom w:val="0"/>
                  <w:divBdr>
                    <w:top w:val="none" w:sz="0" w:space="0" w:color="auto"/>
                    <w:left w:val="none" w:sz="0" w:space="0" w:color="auto"/>
                    <w:bottom w:val="none" w:sz="0" w:space="0" w:color="auto"/>
                    <w:right w:val="none" w:sz="0" w:space="0" w:color="auto"/>
                  </w:divBdr>
                </w:div>
              </w:divsChild>
            </w:div>
            <w:div w:id="657996753">
              <w:marLeft w:val="0"/>
              <w:marRight w:val="0"/>
              <w:marTop w:val="0"/>
              <w:marBottom w:val="0"/>
              <w:divBdr>
                <w:top w:val="none" w:sz="0" w:space="0" w:color="auto"/>
                <w:left w:val="none" w:sz="0" w:space="0" w:color="auto"/>
                <w:bottom w:val="none" w:sz="0" w:space="0" w:color="auto"/>
                <w:right w:val="none" w:sz="0" w:space="0" w:color="auto"/>
              </w:divBdr>
              <w:divsChild>
                <w:div w:id="324820876">
                  <w:marLeft w:val="0"/>
                  <w:marRight w:val="0"/>
                  <w:marTop w:val="0"/>
                  <w:marBottom w:val="0"/>
                  <w:divBdr>
                    <w:top w:val="none" w:sz="0" w:space="0" w:color="auto"/>
                    <w:left w:val="none" w:sz="0" w:space="0" w:color="auto"/>
                    <w:bottom w:val="none" w:sz="0" w:space="0" w:color="auto"/>
                    <w:right w:val="none" w:sz="0" w:space="0" w:color="auto"/>
                  </w:divBdr>
                </w:div>
              </w:divsChild>
            </w:div>
            <w:div w:id="711615522">
              <w:marLeft w:val="0"/>
              <w:marRight w:val="0"/>
              <w:marTop w:val="0"/>
              <w:marBottom w:val="0"/>
              <w:divBdr>
                <w:top w:val="none" w:sz="0" w:space="0" w:color="auto"/>
                <w:left w:val="none" w:sz="0" w:space="0" w:color="auto"/>
                <w:bottom w:val="none" w:sz="0" w:space="0" w:color="auto"/>
                <w:right w:val="none" w:sz="0" w:space="0" w:color="auto"/>
              </w:divBdr>
              <w:divsChild>
                <w:div w:id="1548368904">
                  <w:marLeft w:val="0"/>
                  <w:marRight w:val="0"/>
                  <w:marTop w:val="0"/>
                  <w:marBottom w:val="0"/>
                  <w:divBdr>
                    <w:top w:val="none" w:sz="0" w:space="0" w:color="auto"/>
                    <w:left w:val="none" w:sz="0" w:space="0" w:color="auto"/>
                    <w:bottom w:val="none" w:sz="0" w:space="0" w:color="auto"/>
                    <w:right w:val="none" w:sz="0" w:space="0" w:color="auto"/>
                  </w:divBdr>
                </w:div>
              </w:divsChild>
            </w:div>
            <w:div w:id="331181741">
              <w:marLeft w:val="0"/>
              <w:marRight w:val="0"/>
              <w:marTop w:val="0"/>
              <w:marBottom w:val="0"/>
              <w:divBdr>
                <w:top w:val="none" w:sz="0" w:space="0" w:color="auto"/>
                <w:left w:val="none" w:sz="0" w:space="0" w:color="auto"/>
                <w:bottom w:val="none" w:sz="0" w:space="0" w:color="auto"/>
                <w:right w:val="none" w:sz="0" w:space="0" w:color="auto"/>
              </w:divBdr>
              <w:divsChild>
                <w:div w:id="4288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371">
          <w:marLeft w:val="0"/>
          <w:marRight w:val="0"/>
          <w:marTop w:val="0"/>
          <w:marBottom w:val="0"/>
          <w:divBdr>
            <w:top w:val="none" w:sz="0" w:space="0" w:color="auto"/>
            <w:left w:val="none" w:sz="0" w:space="0" w:color="auto"/>
            <w:bottom w:val="none" w:sz="0" w:space="0" w:color="auto"/>
            <w:right w:val="none" w:sz="0" w:space="0" w:color="auto"/>
          </w:divBdr>
          <w:divsChild>
            <w:div w:id="1565220014">
              <w:marLeft w:val="0"/>
              <w:marRight w:val="0"/>
              <w:marTop w:val="0"/>
              <w:marBottom w:val="0"/>
              <w:divBdr>
                <w:top w:val="none" w:sz="0" w:space="0" w:color="auto"/>
                <w:left w:val="none" w:sz="0" w:space="0" w:color="auto"/>
                <w:bottom w:val="none" w:sz="0" w:space="0" w:color="auto"/>
                <w:right w:val="none" w:sz="0" w:space="0" w:color="auto"/>
              </w:divBdr>
              <w:divsChild>
                <w:div w:id="909921595">
                  <w:marLeft w:val="0"/>
                  <w:marRight w:val="0"/>
                  <w:marTop w:val="0"/>
                  <w:marBottom w:val="0"/>
                  <w:divBdr>
                    <w:top w:val="none" w:sz="0" w:space="0" w:color="auto"/>
                    <w:left w:val="none" w:sz="0" w:space="0" w:color="auto"/>
                    <w:bottom w:val="none" w:sz="0" w:space="0" w:color="auto"/>
                    <w:right w:val="none" w:sz="0" w:space="0" w:color="auto"/>
                  </w:divBdr>
                </w:div>
              </w:divsChild>
            </w:div>
            <w:div w:id="591938832">
              <w:marLeft w:val="0"/>
              <w:marRight w:val="0"/>
              <w:marTop w:val="0"/>
              <w:marBottom w:val="0"/>
              <w:divBdr>
                <w:top w:val="none" w:sz="0" w:space="0" w:color="auto"/>
                <w:left w:val="none" w:sz="0" w:space="0" w:color="auto"/>
                <w:bottom w:val="none" w:sz="0" w:space="0" w:color="auto"/>
                <w:right w:val="none" w:sz="0" w:space="0" w:color="auto"/>
              </w:divBdr>
              <w:divsChild>
                <w:div w:id="670446430">
                  <w:marLeft w:val="0"/>
                  <w:marRight w:val="0"/>
                  <w:marTop w:val="0"/>
                  <w:marBottom w:val="0"/>
                  <w:divBdr>
                    <w:top w:val="none" w:sz="0" w:space="0" w:color="auto"/>
                    <w:left w:val="none" w:sz="0" w:space="0" w:color="auto"/>
                    <w:bottom w:val="none" w:sz="0" w:space="0" w:color="auto"/>
                    <w:right w:val="none" w:sz="0" w:space="0" w:color="auto"/>
                  </w:divBdr>
                </w:div>
              </w:divsChild>
            </w:div>
            <w:div w:id="241066841">
              <w:marLeft w:val="0"/>
              <w:marRight w:val="0"/>
              <w:marTop w:val="0"/>
              <w:marBottom w:val="0"/>
              <w:divBdr>
                <w:top w:val="none" w:sz="0" w:space="0" w:color="auto"/>
                <w:left w:val="none" w:sz="0" w:space="0" w:color="auto"/>
                <w:bottom w:val="none" w:sz="0" w:space="0" w:color="auto"/>
                <w:right w:val="none" w:sz="0" w:space="0" w:color="auto"/>
              </w:divBdr>
              <w:divsChild>
                <w:div w:id="206181578">
                  <w:marLeft w:val="0"/>
                  <w:marRight w:val="0"/>
                  <w:marTop w:val="0"/>
                  <w:marBottom w:val="0"/>
                  <w:divBdr>
                    <w:top w:val="none" w:sz="0" w:space="0" w:color="auto"/>
                    <w:left w:val="none" w:sz="0" w:space="0" w:color="auto"/>
                    <w:bottom w:val="none" w:sz="0" w:space="0" w:color="auto"/>
                    <w:right w:val="none" w:sz="0" w:space="0" w:color="auto"/>
                  </w:divBdr>
                </w:div>
              </w:divsChild>
            </w:div>
            <w:div w:id="52699836">
              <w:marLeft w:val="0"/>
              <w:marRight w:val="0"/>
              <w:marTop w:val="0"/>
              <w:marBottom w:val="0"/>
              <w:divBdr>
                <w:top w:val="none" w:sz="0" w:space="0" w:color="auto"/>
                <w:left w:val="none" w:sz="0" w:space="0" w:color="auto"/>
                <w:bottom w:val="none" w:sz="0" w:space="0" w:color="auto"/>
                <w:right w:val="none" w:sz="0" w:space="0" w:color="auto"/>
              </w:divBdr>
              <w:divsChild>
                <w:div w:id="1988629052">
                  <w:marLeft w:val="0"/>
                  <w:marRight w:val="0"/>
                  <w:marTop w:val="0"/>
                  <w:marBottom w:val="0"/>
                  <w:divBdr>
                    <w:top w:val="none" w:sz="0" w:space="0" w:color="auto"/>
                    <w:left w:val="none" w:sz="0" w:space="0" w:color="auto"/>
                    <w:bottom w:val="none" w:sz="0" w:space="0" w:color="auto"/>
                    <w:right w:val="none" w:sz="0" w:space="0" w:color="auto"/>
                  </w:divBdr>
                </w:div>
              </w:divsChild>
            </w:div>
            <w:div w:id="688222122">
              <w:marLeft w:val="0"/>
              <w:marRight w:val="0"/>
              <w:marTop w:val="0"/>
              <w:marBottom w:val="0"/>
              <w:divBdr>
                <w:top w:val="none" w:sz="0" w:space="0" w:color="auto"/>
                <w:left w:val="none" w:sz="0" w:space="0" w:color="auto"/>
                <w:bottom w:val="none" w:sz="0" w:space="0" w:color="auto"/>
                <w:right w:val="none" w:sz="0" w:space="0" w:color="auto"/>
              </w:divBdr>
              <w:divsChild>
                <w:div w:id="716902008">
                  <w:marLeft w:val="0"/>
                  <w:marRight w:val="0"/>
                  <w:marTop w:val="0"/>
                  <w:marBottom w:val="0"/>
                  <w:divBdr>
                    <w:top w:val="none" w:sz="0" w:space="0" w:color="auto"/>
                    <w:left w:val="none" w:sz="0" w:space="0" w:color="auto"/>
                    <w:bottom w:val="none" w:sz="0" w:space="0" w:color="auto"/>
                    <w:right w:val="none" w:sz="0" w:space="0" w:color="auto"/>
                  </w:divBdr>
                </w:div>
              </w:divsChild>
            </w:div>
            <w:div w:id="1157116858">
              <w:marLeft w:val="0"/>
              <w:marRight w:val="0"/>
              <w:marTop w:val="0"/>
              <w:marBottom w:val="0"/>
              <w:divBdr>
                <w:top w:val="none" w:sz="0" w:space="0" w:color="auto"/>
                <w:left w:val="none" w:sz="0" w:space="0" w:color="auto"/>
                <w:bottom w:val="none" w:sz="0" w:space="0" w:color="auto"/>
                <w:right w:val="none" w:sz="0" w:space="0" w:color="auto"/>
              </w:divBdr>
              <w:divsChild>
                <w:div w:id="210460607">
                  <w:marLeft w:val="0"/>
                  <w:marRight w:val="0"/>
                  <w:marTop w:val="0"/>
                  <w:marBottom w:val="0"/>
                  <w:divBdr>
                    <w:top w:val="none" w:sz="0" w:space="0" w:color="auto"/>
                    <w:left w:val="none" w:sz="0" w:space="0" w:color="auto"/>
                    <w:bottom w:val="none" w:sz="0" w:space="0" w:color="auto"/>
                    <w:right w:val="none" w:sz="0" w:space="0" w:color="auto"/>
                  </w:divBdr>
                </w:div>
              </w:divsChild>
            </w:div>
            <w:div w:id="408038185">
              <w:marLeft w:val="0"/>
              <w:marRight w:val="0"/>
              <w:marTop w:val="0"/>
              <w:marBottom w:val="0"/>
              <w:divBdr>
                <w:top w:val="none" w:sz="0" w:space="0" w:color="auto"/>
                <w:left w:val="none" w:sz="0" w:space="0" w:color="auto"/>
                <w:bottom w:val="none" w:sz="0" w:space="0" w:color="auto"/>
                <w:right w:val="none" w:sz="0" w:space="0" w:color="auto"/>
              </w:divBdr>
              <w:divsChild>
                <w:div w:id="2019039451">
                  <w:marLeft w:val="0"/>
                  <w:marRight w:val="0"/>
                  <w:marTop w:val="0"/>
                  <w:marBottom w:val="0"/>
                  <w:divBdr>
                    <w:top w:val="none" w:sz="0" w:space="0" w:color="auto"/>
                    <w:left w:val="none" w:sz="0" w:space="0" w:color="auto"/>
                    <w:bottom w:val="none" w:sz="0" w:space="0" w:color="auto"/>
                    <w:right w:val="none" w:sz="0" w:space="0" w:color="auto"/>
                  </w:divBdr>
                </w:div>
              </w:divsChild>
            </w:div>
            <w:div w:id="445737246">
              <w:marLeft w:val="0"/>
              <w:marRight w:val="0"/>
              <w:marTop w:val="0"/>
              <w:marBottom w:val="0"/>
              <w:divBdr>
                <w:top w:val="none" w:sz="0" w:space="0" w:color="auto"/>
                <w:left w:val="none" w:sz="0" w:space="0" w:color="auto"/>
                <w:bottom w:val="none" w:sz="0" w:space="0" w:color="auto"/>
                <w:right w:val="none" w:sz="0" w:space="0" w:color="auto"/>
              </w:divBdr>
              <w:divsChild>
                <w:div w:id="1560626058">
                  <w:marLeft w:val="0"/>
                  <w:marRight w:val="0"/>
                  <w:marTop w:val="0"/>
                  <w:marBottom w:val="0"/>
                  <w:divBdr>
                    <w:top w:val="none" w:sz="0" w:space="0" w:color="auto"/>
                    <w:left w:val="none" w:sz="0" w:space="0" w:color="auto"/>
                    <w:bottom w:val="none" w:sz="0" w:space="0" w:color="auto"/>
                    <w:right w:val="none" w:sz="0" w:space="0" w:color="auto"/>
                  </w:divBdr>
                </w:div>
              </w:divsChild>
            </w:div>
            <w:div w:id="1138573215">
              <w:marLeft w:val="0"/>
              <w:marRight w:val="0"/>
              <w:marTop w:val="0"/>
              <w:marBottom w:val="0"/>
              <w:divBdr>
                <w:top w:val="none" w:sz="0" w:space="0" w:color="auto"/>
                <w:left w:val="none" w:sz="0" w:space="0" w:color="auto"/>
                <w:bottom w:val="none" w:sz="0" w:space="0" w:color="auto"/>
                <w:right w:val="none" w:sz="0" w:space="0" w:color="auto"/>
              </w:divBdr>
              <w:divsChild>
                <w:div w:id="1436974901">
                  <w:marLeft w:val="0"/>
                  <w:marRight w:val="0"/>
                  <w:marTop w:val="0"/>
                  <w:marBottom w:val="0"/>
                  <w:divBdr>
                    <w:top w:val="none" w:sz="0" w:space="0" w:color="auto"/>
                    <w:left w:val="none" w:sz="0" w:space="0" w:color="auto"/>
                    <w:bottom w:val="none" w:sz="0" w:space="0" w:color="auto"/>
                    <w:right w:val="none" w:sz="0" w:space="0" w:color="auto"/>
                  </w:divBdr>
                </w:div>
              </w:divsChild>
            </w:div>
            <w:div w:id="1263953334">
              <w:marLeft w:val="0"/>
              <w:marRight w:val="0"/>
              <w:marTop w:val="0"/>
              <w:marBottom w:val="0"/>
              <w:divBdr>
                <w:top w:val="none" w:sz="0" w:space="0" w:color="auto"/>
                <w:left w:val="none" w:sz="0" w:space="0" w:color="auto"/>
                <w:bottom w:val="none" w:sz="0" w:space="0" w:color="auto"/>
                <w:right w:val="none" w:sz="0" w:space="0" w:color="auto"/>
              </w:divBdr>
              <w:divsChild>
                <w:div w:id="246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8745">
          <w:marLeft w:val="0"/>
          <w:marRight w:val="0"/>
          <w:marTop w:val="0"/>
          <w:marBottom w:val="0"/>
          <w:divBdr>
            <w:top w:val="none" w:sz="0" w:space="0" w:color="auto"/>
            <w:left w:val="none" w:sz="0" w:space="0" w:color="auto"/>
            <w:bottom w:val="none" w:sz="0" w:space="0" w:color="auto"/>
            <w:right w:val="none" w:sz="0" w:space="0" w:color="auto"/>
          </w:divBdr>
          <w:divsChild>
            <w:div w:id="1121072409">
              <w:marLeft w:val="0"/>
              <w:marRight w:val="0"/>
              <w:marTop w:val="0"/>
              <w:marBottom w:val="0"/>
              <w:divBdr>
                <w:top w:val="none" w:sz="0" w:space="0" w:color="auto"/>
                <w:left w:val="none" w:sz="0" w:space="0" w:color="auto"/>
                <w:bottom w:val="none" w:sz="0" w:space="0" w:color="auto"/>
                <w:right w:val="none" w:sz="0" w:space="0" w:color="auto"/>
              </w:divBdr>
              <w:divsChild>
                <w:div w:id="2017728982">
                  <w:marLeft w:val="0"/>
                  <w:marRight w:val="0"/>
                  <w:marTop w:val="0"/>
                  <w:marBottom w:val="0"/>
                  <w:divBdr>
                    <w:top w:val="none" w:sz="0" w:space="0" w:color="auto"/>
                    <w:left w:val="none" w:sz="0" w:space="0" w:color="auto"/>
                    <w:bottom w:val="none" w:sz="0" w:space="0" w:color="auto"/>
                    <w:right w:val="none" w:sz="0" w:space="0" w:color="auto"/>
                  </w:divBdr>
                </w:div>
              </w:divsChild>
            </w:div>
            <w:div w:id="271717074">
              <w:marLeft w:val="0"/>
              <w:marRight w:val="0"/>
              <w:marTop w:val="0"/>
              <w:marBottom w:val="0"/>
              <w:divBdr>
                <w:top w:val="none" w:sz="0" w:space="0" w:color="auto"/>
                <w:left w:val="none" w:sz="0" w:space="0" w:color="auto"/>
                <w:bottom w:val="none" w:sz="0" w:space="0" w:color="auto"/>
                <w:right w:val="none" w:sz="0" w:space="0" w:color="auto"/>
              </w:divBdr>
              <w:divsChild>
                <w:div w:id="382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8022">
          <w:marLeft w:val="0"/>
          <w:marRight w:val="0"/>
          <w:marTop w:val="0"/>
          <w:marBottom w:val="0"/>
          <w:divBdr>
            <w:top w:val="none" w:sz="0" w:space="0" w:color="auto"/>
            <w:left w:val="none" w:sz="0" w:space="0" w:color="auto"/>
            <w:bottom w:val="none" w:sz="0" w:space="0" w:color="auto"/>
            <w:right w:val="none" w:sz="0" w:space="0" w:color="auto"/>
          </w:divBdr>
          <w:divsChild>
            <w:div w:id="1809470278">
              <w:marLeft w:val="0"/>
              <w:marRight w:val="0"/>
              <w:marTop w:val="0"/>
              <w:marBottom w:val="0"/>
              <w:divBdr>
                <w:top w:val="none" w:sz="0" w:space="0" w:color="auto"/>
                <w:left w:val="none" w:sz="0" w:space="0" w:color="auto"/>
                <w:bottom w:val="none" w:sz="0" w:space="0" w:color="auto"/>
                <w:right w:val="none" w:sz="0" w:space="0" w:color="auto"/>
              </w:divBdr>
              <w:divsChild>
                <w:div w:id="694887219">
                  <w:marLeft w:val="0"/>
                  <w:marRight w:val="0"/>
                  <w:marTop w:val="0"/>
                  <w:marBottom w:val="0"/>
                  <w:divBdr>
                    <w:top w:val="none" w:sz="0" w:space="0" w:color="auto"/>
                    <w:left w:val="none" w:sz="0" w:space="0" w:color="auto"/>
                    <w:bottom w:val="none" w:sz="0" w:space="0" w:color="auto"/>
                    <w:right w:val="none" w:sz="0" w:space="0" w:color="auto"/>
                  </w:divBdr>
                </w:div>
              </w:divsChild>
            </w:div>
            <w:div w:id="1049161">
              <w:marLeft w:val="0"/>
              <w:marRight w:val="0"/>
              <w:marTop w:val="0"/>
              <w:marBottom w:val="0"/>
              <w:divBdr>
                <w:top w:val="none" w:sz="0" w:space="0" w:color="auto"/>
                <w:left w:val="none" w:sz="0" w:space="0" w:color="auto"/>
                <w:bottom w:val="none" w:sz="0" w:space="0" w:color="auto"/>
                <w:right w:val="none" w:sz="0" w:space="0" w:color="auto"/>
              </w:divBdr>
              <w:divsChild>
                <w:div w:id="684984537">
                  <w:marLeft w:val="0"/>
                  <w:marRight w:val="0"/>
                  <w:marTop w:val="0"/>
                  <w:marBottom w:val="0"/>
                  <w:divBdr>
                    <w:top w:val="none" w:sz="0" w:space="0" w:color="auto"/>
                    <w:left w:val="none" w:sz="0" w:space="0" w:color="auto"/>
                    <w:bottom w:val="none" w:sz="0" w:space="0" w:color="auto"/>
                    <w:right w:val="none" w:sz="0" w:space="0" w:color="auto"/>
                  </w:divBdr>
                </w:div>
              </w:divsChild>
            </w:div>
            <w:div w:id="1085348090">
              <w:marLeft w:val="0"/>
              <w:marRight w:val="0"/>
              <w:marTop w:val="0"/>
              <w:marBottom w:val="0"/>
              <w:divBdr>
                <w:top w:val="none" w:sz="0" w:space="0" w:color="auto"/>
                <w:left w:val="none" w:sz="0" w:space="0" w:color="auto"/>
                <w:bottom w:val="none" w:sz="0" w:space="0" w:color="auto"/>
                <w:right w:val="none" w:sz="0" w:space="0" w:color="auto"/>
              </w:divBdr>
              <w:divsChild>
                <w:div w:id="1000816042">
                  <w:marLeft w:val="0"/>
                  <w:marRight w:val="0"/>
                  <w:marTop w:val="0"/>
                  <w:marBottom w:val="0"/>
                  <w:divBdr>
                    <w:top w:val="none" w:sz="0" w:space="0" w:color="auto"/>
                    <w:left w:val="none" w:sz="0" w:space="0" w:color="auto"/>
                    <w:bottom w:val="none" w:sz="0" w:space="0" w:color="auto"/>
                    <w:right w:val="none" w:sz="0" w:space="0" w:color="auto"/>
                  </w:divBdr>
                </w:div>
                <w:div w:id="13241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541">
          <w:marLeft w:val="0"/>
          <w:marRight w:val="0"/>
          <w:marTop w:val="0"/>
          <w:marBottom w:val="0"/>
          <w:divBdr>
            <w:top w:val="none" w:sz="0" w:space="0" w:color="auto"/>
            <w:left w:val="none" w:sz="0" w:space="0" w:color="auto"/>
            <w:bottom w:val="none" w:sz="0" w:space="0" w:color="auto"/>
            <w:right w:val="none" w:sz="0" w:space="0" w:color="auto"/>
          </w:divBdr>
          <w:divsChild>
            <w:div w:id="338511540">
              <w:marLeft w:val="0"/>
              <w:marRight w:val="0"/>
              <w:marTop w:val="0"/>
              <w:marBottom w:val="0"/>
              <w:divBdr>
                <w:top w:val="none" w:sz="0" w:space="0" w:color="auto"/>
                <w:left w:val="none" w:sz="0" w:space="0" w:color="auto"/>
                <w:bottom w:val="none" w:sz="0" w:space="0" w:color="auto"/>
                <w:right w:val="none" w:sz="0" w:space="0" w:color="auto"/>
              </w:divBdr>
              <w:divsChild>
                <w:div w:id="2025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2220">
          <w:marLeft w:val="0"/>
          <w:marRight w:val="0"/>
          <w:marTop w:val="0"/>
          <w:marBottom w:val="0"/>
          <w:divBdr>
            <w:top w:val="none" w:sz="0" w:space="0" w:color="auto"/>
            <w:left w:val="none" w:sz="0" w:space="0" w:color="auto"/>
            <w:bottom w:val="none" w:sz="0" w:space="0" w:color="auto"/>
            <w:right w:val="none" w:sz="0" w:space="0" w:color="auto"/>
          </w:divBdr>
          <w:divsChild>
            <w:div w:id="1368065230">
              <w:marLeft w:val="0"/>
              <w:marRight w:val="0"/>
              <w:marTop w:val="0"/>
              <w:marBottom w:val="0"/>
              <w:divBdr>
                <w:top w:val="none" w:sz="0" w:space="0" w:color="auto"/>
                <w:left w:val="none" w:sz="0" w:space="0" w:color="auto"/>
                <w:bottom w:val="none" w:sz="0" w:space="0" w:color="auto"/>
                <w:right w:val="none" w:sz="0" w:space="0" w:color="auto"/>
              </w:divBdr>
              <w:divsChild>
                <w:div w:id="1275602185">
                  <w:marLeft w:val="0"/>
                  <w:marRight w:val="0"/>
                  <w:marTop w:val="0"/>
                  <w:marBottom w:val="0"/>
                  <w:divBdr>
                    <w:top w:val="none" w:sz="0" w:space="0" w:color="auto"/>
                    <w:left w:val="none" w:sz="0" w:space="0" w:color="auto"/>
                    <w:bottom w:val="none" w:sz="0" w:space="0" w:color="auto"/>
                    <w:right w:val="none" w:sz="0" w:space="0" w:color="auto"/>
                  </w:divBdr>
                </w:div>
              </w:divsChild>
            </w:div>
            <w:div w:id="1347051101">
              <w:marLeft w:val="0"/>
              <w:marRight w:val="0"/>
              <w:marTop w:val="0"/>
              <w:marBottom w:val="0"/>
              <w:divBdr>
                <w:top w:val="none" w:sz="0" w:space="0" w:color="auto"/>
                <w:left w:val="none" w:sz="0" w:space="0" w:color="auto"/>
                <w:bottom w:val="none" w:sz="0" w:space="0" w:color="auto"/>
                <w:right w:val="none" w:sz="0" w:space="0" w:color="auto"/>
              </w:divBdr>
              <w:divsChild>
                <w:div w:id="1612472822">
                  <w:marLeft w:val="0"/>
                  <w:marRight w:val="0"/>
                  <w:marTop w:val="0"/>
                  <w:marBottom w:val="0"/>
                  <w:divBdr>
                    <w:top w:val="none" w:sz="0" w:space="0" w:color="auto"/>
                    <w:left w:val="none" w:sz="0" w:space="0" w:color="auto"/>
                    <w:bottom w:val="none" w:sz="0" w:space="0" w:color="auto"/>
                    <w:right w:val="none" w:sz="0" w:space="0" w:color="auto"/>
                  </w:divBdr>
                </w:div>
              </w:divsChild>
            </w:div>
            <w:div w:id="2138406368">
              <w:marLeft w:val="0"/>
              <w:marRight w:val="0"/>
              <w:marTop w:val="0"/>
              <w:marBottom w:val="0"/>
              <w:divBdr>
                <w:top w:val="none" w:sz="0" w:space="0" w:color="auto"/>
                <w:left w:val="none" w:sz="0" w:space="0" w:color="auto"/>
                <w:bottom w:val="none" w:sz="0" w:space="0" w:color="auto"/>
                <w:right w:val="none" w:sz="0" w:space="0" w:color="auto"/>
              </w:divBdr>
              <w:divsChild>
                <w:div w:id="714428876">
                  <w:marLeft w:val="0"/>
                  <w:marRight w:val="0"/>
                  <w:marTop w:val="0"/>
                  <w:marBottom w:val="0"/>
                  <w:divBdr>
                    <w:top w:val="none" w:sz="0" w:space="0" w:color="auto"/>
                    <w:left w:val="none" w:sz="0" w:space="0" w:color="auto"/>
                    <w:bottom w:val="none" w:sz="0" w:space="0" w:color="auto"/>
                    <w:right w:val="none" w:sz="0" w:space="0" w:color="auto"/>
                  </w:divBdr>
                </w:div>
                <w:div w:id="3352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Brutus@HighlandsFL.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5918</Words>
  <Characters>33735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2</cp:revision>
  <cp:lastPrinted>2019-11-25T14:14:00Z</cp:lastPrinted>
  <dcterms:created xsi:type="dcterms:W3CDTF">2021-04-19T14:11:00Z</dcterms:created>
  <dcterms:modified xsi:type="dcterms:W3CDTF">2021-04-19T14:11:00Z</dcterms:modified>
</cp:coreProperties>
</file>